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8B" w:rsidRDefault="00014D8B" w:rsidP="009F6BE5">
      <w:pPr>
        <w:pStyle w:val="Default"/>
        <w:rPr>
          <w:rFonts w:ascii="Papyrus" w:hAnsi="Papyrus" w:cs="Papyrus"/>
          <w:sz w:val="28"/>
          <w:szCs w:val="28"/>
        </w:rPr>
      </w:pPr>
      <w:r>
        <w:rPr>
          <w:rFonts w:ascii="Papyrus" w:hAnsi="Papyrus" w:cs="Papyrus"/>
          <w:sz w:val="28"/>
          <w:szCs w:val="28"/>
        </w:rPr>
        <w:tab/>
      </w:r>
      <w:r>
        <w:rPr>
          <w:rFonts w:ascii="Papyrus" w:hAnsi="Papyrus" w:cs="Papyrus"/>
          <w:sz w:val="28"/>
          <w:szCs w:val="28"/>
        </w:rPr>
        <w:tab/>
      </w:r>
      <w:r>
        <w:rPr>
          <w:rFonts w:ascii="Papyrus" w:hAnsi="Papyrus" w:cs="Papyrus"/>
          <w:sz w:val="28"/>
          <w:szCs w:val="28"/>
        </w:rPr>
        <w:tab/>
      </w:r>
      <w:r>
        <w:rPr>
          <w:rFonts w:ascii="Papyrus" w:hAnsi="Papyrus" w:cs="Papyrus"/>
          <w:sz w:val="28"/>
          <w:szCs w:val="28"/>
        </w:rPr>
        <w:tab/>
        <w:t>Howard C. Mandel M.D., FACOG</w:t>
      </w:r>
    </w:p>
    <w:p w:rsidR="00014D8B" w:rsidRDefault="00014D8B" w:rsidP="009F6BE5">
      <w:pPr>
        <w:pStyle w:val="Default"/>
        <w:rPr>
          <w:rFonts w:ascii="Papyrus" w:hAnsi="Papyrus" w:cs="Papyrus"/>
          <w:sz w:val="28"/>
          <w:szCs w:val="28"/>
        </w:rPr>
      </w:pPr>
      <w:r>
        <w:rPr>
          <w:rFonts w:ascii="Papyrus" w:hAnsi="Papyrus" w:cs="Papyrus"/>
          <w:sz w:val="28"/>
          <w:szCs w:val="28"/>
        </w:rPr>
        <w:tab/>
      </w:r>
      <w:r>
        <w:rPr>
          <w:rFonts w:ascii="Papyrus" w:hAnsi="Papyrus" w:cs="Papyrus"/>
          <w:sz w:val="28"/>
          <w:szCs w:val="28"/>
        </w:rPr>
        <w:tab/>
      </w:r>
      <w:r>
        <w:rPr>
          <w:rFonts w:ascii="Papyrus" w:hAnsi="Papyrus" w:cs="Papyrus"/>
          <w:sz w:val="28"/>
          <w:szCs w:val="28"/>
        </w:rPr>
        <w:tab/>
      </w:r>
      <w:r>
        <w:rPr>
          <w:rFonts w:ascii="Papyrus" w:hAnsi="Papyrus" w:cs="Papyrus"/>
          <w:sz w:val="28"/>
          <w:szCs w:val="28"/>
        </w:rPr>
        <w:tab/>
        <w:t xml:space="preserve">    10309 Santa Monica Boulevard</w:t>
      </w:r>
    </w:p>
    <w:p w:rsidR="00014D8B" w:rsidRDefault="00014D8B" w:rsidP="009F6BE5">
      <w:pPr>
        <w:pStyle w:val="Default"/>
        <w:rPr>
          <w:rFonts w:ascii="Papyrus" w:hAnsi="Papyrus" w:cs="Papyrus"/>
          <w:sz w:val="28"/>
          <w:szCs w:val="28"/>
        </w:rPr>
      </w:pPr>
      <w:r>
        <w:rPr>
          <w:rFonts w:ascii="Papyrus" w:hAnsi="Papyrus" w:cs="Papyrus"/>
          <w:sz w:val="28"/>
          <w:szCs w:val="28"/>
        </w:rPr>
        <w:tab/>
      </w:r>
      <w:r>
        <w:rPr>
          <w:rFonts w:ascii="Papyrus" w:hAnsi="Papyrus" w:cs="Papyrus"/>
          <w:sz w:val="28"/>
          <w:szCs w:val="28"/>
        </w:rPr>
        <w:tab/>
      </w:r>
      <w:r>
        <w:rPr>
          <w:rFonts w:ascii="Papyrus" w:hAnsi="Papyrus" w:cs="Papyrus"/>
          <w:sz w:val="28"/>
          <w:szCs w:val="28"/>
        </w:rPr>
        <w:tab/>
      </w:r>
      <w:r>
        <w:rPr>
          <w:rFonts w:ascii="Papyrus" w:hAnsi="Papyrus" w:cs="Papyrus"/>
          <w:sz w:val="28"/>
          <w:szCs w:val="28"/>
        </w:rPr>
        <w:tab/>
        <w:t xml:space="preserve">      Los Angeles, California 90025</w:t>
      </w:r>
    </w:p>
    <w:p w:rsidR="00014D8B" w:rsidRPr="004D2B93" w:rsidRDefault="00014D8B" w:rsidP="009F6BE5">
      <w:pPr>
        <w:pStyle w:val="Default"/>
        <w:rPr>
          <w:rFonts w:ascii="Papyrus" w:hAnsi="Papyrus" w:cs="Papyrus"/>
          <w:sz w:val="28"/>
          <w:szCs w:val="28"/>
        </w:rPr>
      </w:pPr>
      <w:bookmarkStart w:id="0" w:name="_GoBack"/>
      <w:bookmarkEnd w:id="0"/>
      <w:r>
        <w:rPr>
          <w:rFonts w:ascii="Papyrus" w:hAnsi="Papyrus" w:cs="Papyrus"/>
          <w:sz w:val="28"/>
          <w:szCs w:val="28"/>
        </w:rPr>
        <w:tab/>
      </w:r>
      <w:r>
        <w:rPr>
          <w:rFonts w:ascii="Papyrus" w:hAnsi="Papyrus" w:cs="Papyrus"/>
          <w:sz w:val="28"/>
          <w:szCs w:val="28"/>
        </w:rPr>
        <w:tab/>
      </w:r>
      <w:r>
        <w:rPr>
          <w:rFonts w:ascii="Papyrus" w:hAnsi="Papyrus" w:cs="Papyrus"/>
          <w:sz w:val="28"/>
          <w:szCs w:val="28"/>
        </w:rPr>
        <w:tab/>
      </w:r>
      <w:r>
        <w:rPr>
          <w:rFonts w:ascii="Papyrus" w:hAnsi="Papyrus" w:cs="Papyrus"/>
          <w:sz w:val="28"/>
          <w:szCs w:val="28"/>
        </w:rPr>
        <w:tab/>
      </w:r>
      <w:r>
        <w:rPr>
          <w:rFonts w:ascii="Papyrus" w:hAnsi="Papyrus" w:cs="Papyrus"/>
          <w:sz w:val="28"/>
          <w:szCs w:val="28"/>
        </w:rPr>
        <w:tab/>
        <w:t xml:space="preserve">        310-556-1427</w:t>
      </w:r>
    </w:p>
    <w:p w:rsidR="00014D8B" w:rsidRDefault="00014D8B" w:rsidP="009F6BE5">
      <w:pPr>
        <w:pStyle w:val="Default"/>
      </w:pPr>
    </w:p>
    <w:p w:rsidR="00014D8B" w:rsidRDefault="00014D8B" w:rsidP="009F6BE5">
      <w:pPr>
        <w:pStyle w:val="Default"/>
      </w:pPr>
    </w:p>
    <w:p w:rsidR="00014D8B" w:rsidRDefault="00014D8B" w:rsidP="009F6BE5">
      <w:pPr>
        <w:pStyle w:val="Default"/>
      </w:pPr>
    </w:p>
    <w:p w:rsidR="00014D8B" w:rsidRDefault="00014D8B" w:rsidP="009F6BE5">
      <w:pPr>
        <w:pStyle w:val="Default"/>
      </w:pPr>
    </w:p>
    <w:p w:rsidR="00014D8B" w:rsidRDefault="00014D8B" w:rsidP="009F6BE5">
      <w:pPr>
        <w:pStyle w:val="Default"/>
      </w:pPr>
      <w:r>
        <w:t>November 29, 2013</w:t>
      </w:r>
    </w:p>
    <w:p w:rsidR="00014D8B" w:rsidRDefault="00014D8B" w:rsidP="009F6BE5">
      <w:pPr>
        <w:pStyle w:val="Default"/>
      </w:pPr>
    </w:p>
    <w:p w:rsidR="00014D8B" w:rsidRDefault="00014D8B" w:rsidP="009F6BE5">
      <w:pPr>
        <w:pStyle w:val="Default"/>
      </w:pPr>
      <w:r w:rsidRPr="009F6BE5">
        <w:t>Larry J. Copeland, M.D. and Frank W. Ling, M.D.</w:t>
      </w:r>
    </w:p>
    <w:p w:rsidR="00014D8B" w:rsidRDefault="00014D8B" w:rsidP="009F6BE5">
      <w:pPr>
        <w:pStyle w:val="Default"/>
      </w:pPr>
      <w:r>
        <w:t>c/o The American Board of Obstetrics and Gynecology</w:t>
      </w:r>
    </w:p>
    <w:p w:rsidR="00014D8B" w:rsidRDefault="00014D8B" w:rsidP="009F6BE5">
      <w:pPr>
        <w:pStyle w:val="Default"/>
      </w:pPr>
      <w:r>
        <w:t>2915 Vine Street</w:t>
      </w:r>
    </w:p>
    <w:p w:rsidR="00014D8B" w:rsidRDefault="00014D8B" w:rsidP="009F6BE5">
      <w:pPr>
        <w:pStyle w:val="Default"/>
      </w:pPr>
      <w:r>
        <w:t>Dallas, Texas 75204</w:t>
      </w:r>
    </w:p>
    <w:p w:rsidR="00014D8B" w:rsidRDefault="00014D8B" w:rsidP="009F6BE5">
      <w:pPr>
        <w:pStyle w:val="Default"/>
      </w:pPr>
    </w:p>
    <w:p w:rsidR="00014D8B" w:rsidRDefault="00014D8B" w:rsidP="009F6BE5">
      <w:pPr>
        <w:pStyle w:val="Default"/>
      </w:pPr>
      <w:r>
        <w:t>Re: ABOG ID 24150</w:t>
      </w:r>
    </w:p>
    <w:p w:rsidR="00014D8B" w:rsidRDefault="00014D8B" w:rsidP="009F6BE5">
      <w:pPr>
        <w:pStyle w:val="Default"/>
      </w:pPr>
    </w:p>
    <w:p w:rsidR="00014D8B" w:rsidRDefault="00014D8B" w:rsidP="009F6BE5">
      <w:pPr>
        <w:pStyle w:val="Default"/>
      </w:pPr>
      <w:r>
        <w:t>Dear Drs. Copeland, Ling and Members of the American Board of Obstetrics and Gynecology,</w:t>
      </w:r>
    </w:p>
    <w:p w:rsidR="00014D8B" w:rsidRPr="005C326E" w:rsidRDefault="00014D8B" w:rsidP="009F6BE5">
      <w:pPr>
        <w:pStyle w:val="Default"/>
      </w:pPr>
    </w:p>
    <w:p w:rsidR="00014D8B" w:rsidRDefault="00014D8B" w:rsidP="009F6BE5">
      <w:pPr>
        <w:pStyle w:val="Default"/>
      </w:pPr>
      <w:r w:rsidRPr="005C326E">
        <w:t xml:space="preserve">I am a strong believer in the </w:t>
      </w:r>
      <w:r>
        <w:t>Oath of Maimonides. It reads:</w:t>
      </w:r>
    </w:p>
    <w:p w:rsidR="00014D8B" w:rsidRDefault="00014D8B" w:rsidP="009F6BE5">
      <w:pPr>
        <w:pStyle w:val="Default"/>
      </w:pPr>
    </w:p>
    <w:p w:rsidR="00014D8B" w:rsidRDefault="00014D8B" w:rsidP="009F6BE5">
      <w:pPr>
        <w:pStyle w:val="Default"/>
      </w:pPr>
      <w:r w:rsidRPr="005C326E">
        <w:t xml:space="preserve"> “Grant me the strength, time and opportunity always to correct what I have acquired, always to extend its domain; for knowledge is immense and the spirit of man can extend indefinitely to enrich itself daily with new requirements. Today he can discover his errors of yesterday and tomorrow he can obtain a new light on what he thinks himself sure of today…”</w:t>
      </w:r>
    </w:p>
    <w:p w:rsidR="00014D8B" w:rsidRDefault="00014D8B" w:rsidP="009F6BE5">
      <w:pPr>
        <w:pStyle w:val="Default"/>
      </w:pPr>
    </w:p>
    <w:p w:rsidR="00014D8B" w:rsidRPr="00E85B14" w:rsidRDefault="00014D8B" w:rsidP="009F6BE5">
      <w:pPr>
        <w:pStyle w:val="Default"/>
      </w:pPr>
      <w:r>
        <w:t xml:space="preserve">I also embrace the parallel concept of </w:t>
      </w:r>
      <w:r w:rsidRPr="00E85B14">
        <w:rPr>
          <w:i/>
          <w:iCs/>
        </w:rPr>
        <w:t>satyagraha</w:t>
      </w:r>
      <w:r>
        <w:rPr>
          <w:i/>
          <w:iCs/>
        </w:rPr>
        <w:t>,</w:t>
      </w:r>
      <w:r>
        <w:t xml:space="preserve"> loosely translated as "insistence on truth" (</w:t>
      </w:r>
      <w:r>
        <w:rPr>
          <w:i/>
          <w:iCs/>
        </w:rPr>
        <w:t>satya</w:t>
      </w:r>
      <w:r>
        <w:t xml:space="preserve"> 'truth'; </w:t>
      </w:r>
      <w:r>
        <w:rPr>
          <w:i/>
          <w:iCs/>
        </w:rPr>
        <w:t>agraha</w:t>
      </w:r>
      <w:r>
        <w:t xml:space="preserve"> 'insistence') coined and developed by Mahatma Gandhi.</w:t>
      </w:r>
      <w:r>
        <w:rPr>
          <w:vertAlign w:val="superscript"/>
        </w:rPr>
        <w:t>1,2,3,4</w:t>
      </w:r>
      <w:r w:rsidRPr="00E85B14">
        <w:t xml:space="preserve"> </w:t>
      </w:r>
    </w:p>
    <w:p w:rsidR="00014D8B" w:rsidRPr="005C326E" w:rsidRDefault="00014D8B" w:rsidP="009F6BE5">
      <w:pPr>
        <w:pStyle w:val="Default"/>
      </w:pPr>
    </w:p>
    <w:p w:rsidR="00014D8B" w:rsidRDefault="00014D8B" w:rsidP="009F6BE5">
      <w:pPr>
        <w:pStyle w:val="Default"/>
        <w:rPr>
          <w:vertAlign w:val="superscript"/>
        </w:rPr>
      </w:pPr>
      <w:r>
        <w:t xml:space="preserve">Among others, I </w:t>
      </w:r>
      <w:r w:rsidRPr="005C326E">
        <w:t>have</w:t>
      </w:r>
      <w:r>
        <w:t xml:space="preserve"> previously</w:t>
      </w:r>
      <w:r w:rsidRPr="005C326E">
        <w:t xml:space="preserve"> published that MOC has never been proven to improve the quality of medical practice</w:t>
      </w:r>
      <w:r>
        <w:t xml:space="preserve">. To the contrary, it </w:t>
      </w:r>
      <w:r w:rsidRPr="005C326E">
        <w:t>has been associated with the decreased collegiality o</w:t>
      </w:r>
      <w:r>
        <w:t xml:space="preserve">f our profession as well as </w:t>
      </w:r>
      <w:r w:rsidRPr="005C326E">
        <w:t>decreased involvement in local as well as national medical societies.</w:t>
      </w:r>
      <w:r w:rsidRPr="005C326E">
        <w:rPr>
          <w:vertAlign w:val="superscript"/>
        </w:rPr>
        <w:t>5,6,7</w:t>
      </w:r>
      <w:r>
        <w:rPr>
          <w:vertAlign w:val="superscript"/>
        </w:rPr>
        <w:t>,8,9,10,11,12,13,14,15,16</w:t>
      </w:r>
      <w:r w:rsidRPr="005C326E">
        <w:rPr>
          <w:vertAlign w:val="superscript"/>
        </w:rPr>
        <w:t xml:space="preserve"> </w:t>
      </w:r>
      <w:r w:rsidRPr="005C326E">
        <w:t xml:space="preserve"> Most practicing physicians find MOC to be clinically irrelevant</w:t>
      </w:r>
      <w:r>
        <w:rPr>
          <w:vertAlign w:val="superscript"/>
        </w:rPr>
        <w:t xml:space="preserve"> 6,7,16</w:t>
      </w:r>
      <w:r w:rsidRPr="005C326E">
        <w:rPr>
          <w:vertAlign w:val="superscript"/>
        </w:rPr>
        <w:t xml:space="preserve"> </w:t>
      </w:r>
      <w:r>
        <w:t>, a</w:t>
      </w:r>
      <w:r w:rsidRPr="005C326E">
        <w:t>nd polling of physicians in clinical practice showed that only 1.6% wished</w:t>
      </w:r>
      <w:r>
        <w:t xml:space="preserve"> to maintain the current system –</w:t>
      </w:r>
      <w:r w:rsidRPr="005C326E">
        <w:t xml:space="preserve"> whereas 4.7% supported reform and 93.7% voted to abolish requirements altogether.</w:t>
      </w:r>
      <w:r>
        <w:rPr>
          <w:vertAlign w:val="superscript"/>
        </w:rPr>
        <w:t>9</w:t>
      </w:r>
      <w:r w:rsidRPr="005C326E">
        <w:t xml:space="preserve"> </w:t>
      </w:r>
      <w:r w:rsidRPr="005C326E">
        <w:rPr>
          <w:vertAlign w:val="superscript"/>
        </w:rPr>
        <w:t xml:space="preserve"> </w:t>
      </w:r>
    </w:p>
    <w:p w:rsidR="00014D8B" w:rsidRDefault="00014D8B" w:rsidP="009F6BE5">
      <w:pPr>
        <w:pStyle w:val="Default"/>
        <w:rPr>
          <w:vertAlign w:val="superscript"/>
        </w:rPr>
      </w:pPr>
    </w:p>
    <w:p w:rsidR="00014D8B" w:rsidRPr="00EB1C4C" w:rsidRDefault="00014D8B" w:rsidP="009F6BE5">
      <w:pPr>
        <w:pStyle w:val="Default"/>
        <w:rPr>
          <w:vertAlign w:val="superscript"/>
        </w:rPr>
      </w:pPr>
      <w:r>
        <w:t>The American Board of Medical Specialties has published that the quality of research on MOC does not meet commonly accepted research standards</w:t>
      </w:r>
      <w:r>
        <w:rPr>
          <w:vertAlign w:val="superscript"/>
        </w:rPr>
        <w:t xml:space="preserve">17 </w:t>
      </w:r>
      <w:r>
        <w:t>and that certification does not “guarantee performance or positive outcomes”.</w:t>
      </w:r>
      <w:r>
        <w:rPr>
          <w:vertAlign w:val="superscript"/>
        </w:rPr>
        <w:t>18</w:t>
      </w:r>
    </w:p>
    <w:p w:rsidR="00014D8B" w:rsidRDefault="00014D8B" w:rsidP="009F6BE5">
      <w:pPr>
        <w:pStyle w:val="Default"/>
        <w:rPr>
          <w:vertAlign w:val="superscript"/>
        </w:rPr>
      </w:pPr>
    </w:p>
    <w:p w:rsidR="00014D8B" w:rsidRDefault="00014D8B" w:rsidP="009F6BE5">
      <w:pPr>
        <w:pStyle w:val="Default"/>
      </w:pPr>
      <w:r>
        <w:t xml:space="preserve">As respected professionals, we as obstetrician/gynecologists believe in our own continued education and quality improvement. Accordingly, if MOC has not been empirically proven to improve our practices, or be clinically relevant for most of us, than why is it being forced down upon us? </w:t>
      </w:r>
    </w:p>
    <w:p w:rsidR="00014D8B" w:rsidRDefault="00014D8B" w:rsidP="009F6BE5">
      <w:pPr>
        <w:pStyle w:val="Default"/>
      </w:pPr>
    </w:p>
    <w:p w:rsidR="00014D8B" w:rsidRPr="00A904D8" w:rsidRDefault="00014D8B" w:rsidP="009F6BE5">
      <w:pPr>
        <w:pStyle w:val="Default"/>
      </w:pPr>
      <w:r w:rsidRPr="00E0377E">
        <w:rPr>
          <w:i/>
          <w:iCs/>
        </w:rPr>
        <w:t>Veritas vos liberabit</w:t>
      </w:r>
      <w:r>
        <w:rPr>
          <w:b/>
          <w:bCs/>
          <w:i/>
          <w:iCs/>
        </w:rPr>
        <w:t xml:space="preserve"> – </w:t>
      </w:r>
      <w:r>
        <w:t>Shouldn’t we insist on truth? If MOC is inadvertently decreasing attendance at scholarly and collegial meetings, shouldn’t we consider that detrimental to the medical profession? With 50% of the counties in America lacking an obstetrician to deliver babies, won’t the early retirements MOC could provoke worsen the health access crisis?</w:t>
      </w:r>
    </w:p>
    <w:p w:rsidR="00014D8B" w:rsidRPr="005C326E" w:rsidRDefault="00014D8B" w:rsidP="009F6BE5">
      <w:pPr>
        <w:pStyle w:val="Default"/>
      </w:pPr>
    </w:p>
    <w:p w:rsidR="00014D8B" w:rsidRDefault="00014D8B" w:rsidP="00914951">
      <w:pPr>
        <w:autoSpaceDE w:val="0"/>
        <w:autoSpaceDN w:val="0"/>
        <w:adjustRightInd w:val="0"/>
        <w:spacing w:after="0" w:line="240" w:lineRule="auto"/>
        <w:rPr>
          <w:rFonts w:ascii="Arial" w:hAnsi="Arial" w:cs="Arial"/>
          <w:sz w:val="24"/>
          <w:szCs w:val="24"/>
        </w:rPr>
      </w:pPr>
      <w:r>
        <w:rPr>
          <w:rFonts w:ascii="Arial" w:hAnsi="Arial" w:cs="Arial"/>
          <w:sz w:val="24"/>
          <w:szCs w:val="24"/>
        </w:rPr>
        <w:t>The</w:t>
      </w:r>
      <w:r w:rsidRPr="005C326E">
        <w:rPr>
          <w:rFonts w:ascii="Arial" w:hAnsi="Arial" w:cs="Arial"/>
          <w:sz w:val="24"/>
          <w:szCs w:val="24"/>
        </w:rPr>
        <w:t xml:space="preserve"> AMA</w:t>
      </w:r>
      <w:r>
        <w:rPr>
          <w:rFonts w:ascii="Arial" w:hAnsi="Arial" w:cs="Arial"/>
          <w:sz w:val="24"/>
          <w:szCs w:val="24"/>
        </w:rPr>
        <w:t xml:space="preserve"> House of Delegates study on </w:t>
      </w:r>
      <w:r w:rsidRPr="005C326E">
        <w:rPr>
          <w:rFonts w:ascii="Arial" w:hAnsi="Arial" w:cs="Arial"/>
          <w:sz w:val="24"/>
          <w:szCs w:val="24"/>
        </w:rPr>
        <w:t xml:space="preserve">the impact of MOC on </w:t>
      </w:r>
      <w:r>
        <w:rPr>
          <w:rFonts w:ascii="Arial" w:hAnsi="Arial" w:cs="Arial"/>
          <w:sz w:val="24"/>
          <w:szCs w:val="24"/>
        </w:rPr>
        <w:t xml:space="preserve">physicians concluded, in a resounding </w:t>
      </w:r>
      <w:r w:rsidRPr="005C326E">
        <w:rPr>
          <w:rFonts w:ascii="Arial" w:hAnsi="Arial" w:cs="Arial"/>
          <w:sz w:val="24"/>
          <w:szCs w:val="24"/>
        </w:rPr>
        <w:t>consensus at their June 2013 meeting</w:t>
      </w:r>
      <w:r>
        <w:rPr>
          <w:rFonts w:ascii="Arial" w:hAnsi="Arial" w:cs="Arial"/>
          <w:sz w:val="24"/>
          <w:szCs w:val="24"/>
        </w:rPr>
        <w:t>,</w:t>
      </w:r>
      <w:r w:rsidRPr="005C326E">
        <w:rPr>
          <w:rFonts w:ascii="Arial" w:hAnsi="Arial" w:cs="Arial"/>
          <w:sz w:val="24"/>
          <w:szCs w:val="24"/>
        </w:rPr>
        <w:t xml:space="preserve"> that these programs were “burdensome, costly, and have little known positive impact on patient outcomes</w:t>
      </w:r>
      <w:r w:rsidRPr="005C326E">
        <w:rPr>
          <w:rStyle w:val="CommentReference"/>
          <w:rFonts w:ascii="Arial" w:hAnsi="Arial" w:cs="Arial"/>
          <w:sz w:val="24"/>
          <w:szCs w:val="24"/>
        </w:rPr>
        <w:t>”</w:t>
      </w:r>
      <w:r>
        <w:rPr>
          <w:rFonts w:ascii="Arial" w:hAnsi="Arial" w:cs="Arial"/>
          <w:sz w:val="24"/>
          <w:szCs w:val="24"/>
          <w:vertAlign w:val="superscript"/>
        </w:rPr>
        <w:t>11</w:t>
      </w:r>
      <w:r>
        <w:rPr>
          <w:rFonts w:ascii="Arial" w:hAnsi="Arial" w:cs="Arial"/>
          <w:sz w:val="24"/>
          <w:szCs w:val="24"/>
        </w:rPr>
        <w:t>.</w:t>
      </w:r>
      <w:r w:rsidRPr="005C326E">
        <w:rPr>
          <w:rFonts w:ascii="Arial" w:hAnsi="Arial" w:cs="Arial"/>
          <w:sz w:val="24"/>
          <w:szCs w:val="24"/>
        </w:rPr>
        <w:t xml:space="preserve"> </w:t>
      </w:r>
      <w:r>
        <w:rPr>
          <w:rFonts w:ascii="Arial" w:hAnsi="Arial" w:cs="Arial"/>
          <w:sz w:val="24"/>
          <w:szCs w:val="24"/>
        </w:rPr>
        <w:t xml:space="preserve">You must also be aware that </w:t>
      </w:r>
      <w:r w:rsidRPr="00F818DD">
        <w:rPr>
          <w:rFonts w:ascii="Arial" w:hAnsi="Arial" w:cs="Arial"/>
          <w:sz w:val="24"/>
          <w:szCs w:val="24"/>
        </w:rPr>
        <w:t xml:space="preserve">resolutions </w:t>
      </w:r>
      <w:r>
        <w:rPr>
          <w:rFonts w:ascii="Arial" w:hAnsi="Arial" w:cs="Arial"/>
          <w:sz w:val="24"/>
          <w:szCs w:val="24"/>
        </w:rPr>
        <w:t>against MOC have recently been enacted</w:t>
      </w:r>
      <w:r w:rsidRPr="00F818DD">
        <w:rPr>
          <w:rFonts w:ascii="Arial" w:hAnsi="Arial" w:cs="Arial"/>
          <w:sz w:val="24"/>
          <w:szCs w:val="24"/>
        </w:rPr>
        <w:t xml:space="preserve"> by the American Medical Association and the state medical societies of New Jersey, Michigan, Ohio, Oklahoma, New York and North Carolina.</w:t>
      </w:r>
    </w:p>
    <w:p w:rsidR="00014D8B" w:rsidRPr="00914951" w:rsidRDefault="00014D8B" w:rsidP="00914951">
      <w:pPr>
        <w:autoSpaceDE w:val="0"/>
        <w:autoSpaceDN w:val="0"/>
        <w:adjustRightInd w:val="0"/>
        <w:spacing w:after="0" w:line="240" w:lineRule="auto"/>
        <w:rPr>
          <w:rFonts w:ascii="TimesNewRomanPSMT" w:hAnsi="TimesNewRomanPSMT" w:cs="TimesNewRomanPSMT"/>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r>
        <w:rPr>
          <w:rFonts w:ascii="Arial" w:hAnsi="Arial" w:cs="Arial"/>
          <w:sz w:val="24"/>
          <w:szCs w:val="24"/>
        </w:rPr>
        <w:t xml:space="preserve">As you know, </w:t>
      </w:r>
      <w:r w:rsidRPr="005C326E">
        <w:rPr>
          <w:rFonts w:ascii="Arial" w:hAnsi="Arial" w:cs="Arial"/>
          <w:sz w:val="24"/>
          <w:szCs w:val="24"/>
        </w:rPr>
        <w:t xml:space="preserve">ABOG is currently </w:t>
      </w:r>
      <w:r>
        <w:rPr>
          <w:rFonts w:ascii="Arial" w:hAnsi="Arial" w:cs="Arial"/>
          <w:sz w:val="24"/>
          <w:szCs w:val="24"/>
        </w:rPr>
        <w:t xml:space="preserve">tangentially </w:t>
      </w:r>
      <w:r w:rsidRPr="005C326E">
        <w:rPr>
          <w:rFonts w:ascii="Arial" w:hAnsi="Arial" w:cs="Arial"/>
          <w:sz w:val="24"/>
          <w:szCs w:val="24"/>
        </w:rPr>
        <w:t xml:space="preserve">involved in civil litigation with the Association of Physicians and Surgeons (US District Court </w:t>
      </w:r>
      <w:r w:rsidRPr="005C326E">
        <w:rPr>
          <w:rFonts w:ascii="Arial" w:hAnsi="Arial" w:cs="Arial"/>
          <w:color w:val="0D0D0D"/>
          <w:sz w:val="24"/>
          <w:szCs w:val="24"/>
        </w:rPr>
        <w:t>No. 3:13-cv-2609-PGS-LHG)</w:t>
      </w:r>
      <w:r>
        <w:rPr>
          <w:rFonts w:ascii="Arial" w:hAnsi="Arial" w:cs="Arial"/>
          <w:b/>
          <w:bCs/>
          <w:color w:val="0D0D0D"/>
          <w:sz w:val="24"/>
          <w:szCs w:val="24"/>
        </w:rPr>
        <w:t xml:space="preserve"> – </w:t>
      </w:r>
      <w:r w:rsidRPr="005C326E">
        <w:rPr>
          <w:rFonts w:ascii="Arial" w:hAnsi="Arial" w:cs="Arial"/>
          <w:color w:val="0D0D0D"/>
          <w:sz w:val="24"/>
          <w:szCs w:val="24"/>
        </w:rPr>
        <w:t>as a</w:t>
      </w:r>
      <w:r>
        <w:rPr>
          <w:rFonts w:ascii="Arial" w:hAnsi="Arial" w:cs="Arial"/>
          <w:color w:val="0D0D0D"/>
          <w:sz w:val="24"/>
          <w:szCs w:val="24"/>
        </w:rPr>
        <w:t>n apparent</w:t>
      </w:r>
      <w:r w:rsidRPr="005C326E">
        <w:rPr>
          <w:rFonts w:ascii="Arial" w:hAnsi="Arial" w:cs="Arial"/>
          <w:color w:val="0D0D0D"/>
          <w:sz w:val="24"/>
          <w:szCs w:val="24"/>
        </w:rPr>
        <w:t xml:space="preserve"> co-conspirator in “an unlawful conspiracy in restraint of trade in violation of Section 1 of the Sherman Act</w:t>
      </w:r>
      <w:r>
        <w:rPr>
          <w:rFonts w:ascii="Arial" w:hAnsi="Arial" w:cs="Arial"/>
          <w:color w:val="0D0D0D"/>
          <w:sz w:val="24"/>
          <w:szCs w:val="24"/>
        </w:rPr>
        <w:t>”. Furthermore, previous US Courts have favored antitrust provisions against other monopolistic professional certification processes</w:t>
      </w:r>
      <w:r>
        <w:rPr>
          <w:rFonts w:ascii="Arial" w:hAnsi="Arial" w:cs="Arial"/>
          <w:color w:val="0D0D0D"/>
          <w:sz w:val="24"/>
          <w:szCs w:val="24"/>
          <w:vertAlign w:val="superscript"/>
        </w:rPr>
        <w:t>19</w:t>
      </w:r>
      <w:r>
        <w:rPr>
          <w:rFonts w:ascii="Arial" w:hAnsi="Arial" w:cs="Arial"/>
          <w:color w:val="0D0D0D"/>
          <w:sz w:val="24"/>
          <w:szCs w:val="24"/>
        </w:rPr>
        <w:t>. On behalf of all Diplomates, I respectfully request a delay in continuing the current MOC process until the Court has ruled on this litigation.</w:t>
      </w:r>
      <w:r>
        <w:rPr>
          <w:rFonts w:ascii="Arial" w:hAnsi="Arial" w:cs="Arial"/>
          <w:color w:val="0D0D0D"/>
          <w:sz w:val="24"/>
          <w:szCs w:val="24"/>
          <w:vertAlign w:val="superscript"/>
        </w:rPr>
        <w:t xml:space="preserve"> </w:t>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I believe that my request is quite reasonable. In the words of Thomas Paine, </w:t>
      </w:r>
    </w:p>
    <w:p w:rsidR="00014D8B" w:rsidRDefault="00014D8B" w:rsidP="005C326E">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“He that in defense of reason rebels against tyranny has a better title to Defender of the Faith.”</w:t>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With respect and </w:t>
      </w:r>
      <w:r w:rsidRPr="008C4826">
        <w:rPr>
          <w:rFonts w:ascii="Arial" w:hAnsi="Arial" w:cs="Arial"/>
          <w:i/>
          <w:iCs/>
          <w:color w:val="0D0D0D"/>
          <w:sz w:val="24"/>
          <w:szCs w:val="24"/>
        </w:rPr>
        <w:t>satyagraha</w:t>
      </w:r>
      <w:r>
        <w:rPr>
          <w:rFonts w:ascii="Arial" w:hAnsi="Arial" w:cs="Arial"/>
          <w:color w:val="0D0D0D"/>
          <w:sz w:val="24"/>
          <w:szCs w:val="24"/>
        </w:rPr>
        <w:t>,</w:t>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Howard C. Mandel M.D., FACOG</w:t>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Pr="00E40160" w:rsidRDefault="00014D8B" w:rsidP="00E40160">
      <w:pPr>
        <w:pStyle w:val="ListParagraph"/>
        <w:numPr>
          <w:ilvl w:val="0"/>
          <w:numId w:val="4"/>
        </w:numPr>
        <w:autoSpaceDE w:val="0"/>
        <w:autoSpaceDN w:val="0"/>
        <w:adjustRightInd w:val="0"/>
        <w:spacing w:after="0" w:line="240" w:lineRule="auto"/>
        <w:rPr>
          <w:rFonts w:ascii="Arial" w:hAnsi="Arial" w:cs="Arial"/>
          <w:color w:val="0D0D0D"/>
          <w:sz w:val="24"/>
          <w:szCs w:val="24"/>
        </w:rPr>
      </w:pPr>
      <w:r w:rsidRPr="00321BCE">
        <w:rPr>
          <w:rFonts w:ascii="Times New Roman" w:hAnsi="Times New Roman" w:cs="Times New Roman"/>
          <w:sz w:val="20"/>
          <w:szCs w:val="20"/>
        </w:rPr>
        <w:t xml:space="preserve">McKay, John P.; Hill, Bennett D.; Buckler, John; Ebrey, Patricia Buckley; Beck, Roger B.; Crowston, Clare Haru; Wiesner-Hanks, Merry E. </w:t>
      </w:r>
      <w:hyperlink r:id="rId5" w:history="1">
        <w:r w:rsidRPr="00321BCE">
          <w:rPr>
            <w:rFonts w:ascii="Times New Roman" w:hAnsi="Times New Roman" w:cs="Times New Roman"/>
            <w:i/>
            <w:iCs/>
            <w:color w:val="0000FF"/>
            <w:sz w:val="20"/>
            <w:szCs w:val="20"/>
            <w:u w:val="single"/>
          </w:rPr>
          <w:t>A History of World Societies: From 1775 to Present</w:t>
        </w:r>
      </w:hyperlink>
      <w:r w:rsidRPr="00321BCE">
        <w:rPr>
          <w:rFonts w:ascii="Times New Roman" w:hAnsi="Times New Roman" w:cs="Times New Roman"/>
          <w:sz w:val="20"/>
          <w:szCs w:val="20"/>
        </w:rPr>
        <w:t xml:space="preserve"> . Eighth edition. Volume C – From 1775 to the Present. (2009). </w:t>
      </w:r>
      <w:hyperlink r:id="rId6" w:history="1">
        <w:r w:rsidRPr="00321BCE">
          <w:rPr>
            <w:rFonts w:ascii="Times New Roman" w:hAnsi="Times New Roman" w:cs="Times New Roman"/>
            <w:color w:val="0000FF"/>
            <w:sz w:val="20"/>
            <w:szCs w:val="20"/>
            <w:u w:val="single"/>
          </w:rPr>
          <w:t>Bedford/St. Martin's</w:t>
        </w:r>
      </w:hyperlink>
      <w:r w:rsidRPr="00321BCE">
        <w:rPr>
          <w:rFonts w:ascii="Times New Roman" w:hAnsi="Times New Roman" w:cs="Times New Roman"/>
          <w:sz w:val="20"/>
          <w:szCs w:val="20"/>
        </w:rPr>
        <w:t xml:space="preserve">: Boston/New York. </w:t>
      </w:r>
      <w:hyperlink r:id="rId7" w:history="1">
        <w:r w:rsidRPr="00321BCE">
          <w:rPr>
            <w:rFonts w:ascii="Times New Roman" w:hAnsi="Times New Roman" w:cs="Times New Roman"/>
            <w:color w:val="0000FF"/>
            <w:sz w:val="20"/>
            <w:szCs w:val="20"/>
            <w:u w:val="single"/>
          </w:rPr>
          <w:t>ISBN 978-0-312-68298-9</w:t>
        </w:r>
      </w:hyperlink>
      <w:r w:rsidRPr="00321BCE">
        <w:rPr>
          <w:rFonts w:ascii="Times New Roman" w:hAnsi="Times New Roman" w:cs="Times New Roman"/>
          <w:sz w:val="20"/>
          <w:szCs w:val="20"/>
        </w:rPr>
        <w:t xml:space="preserve">. </w:t>
      </w:r>
      <w:hyperlink r:id="rId8" w:history="1">
        <w:r w:rsidRPr="00321BCE">
          <w:rPr>
            <w:rFonts w:ascii="Times New Roman" w:hAnsi="Times New Roman" w:cs="Times New Roman"/>
            <w:color w:val="0000FF"/>
            <w:sz w:val="20"/>
            <w:szCs w:val="20"/>
            <w:u w:val="single"/>
          </w:rPr>
          <w:t>ISBN 0-312-68298-0</w:t>
        </w:r>
      </w:hyperlink>
      <w:r w:rsidRPr="00321BCE">
        <w:rPr>
          <w:rFonts w:ascii="Times New Roman" w:hAnsi="Times New Roman" w:cs="Times New Roman"/>
          <w:sz w:val="20"/>
          <w:szCs w:val="20"/>
        </w:rPr>
        <w:t>.</w:t>
      </w:r>
      <w:r>
        <w:rPr>
          <w:rFonts w:ascii="Times New Roman" w:hAnsi="Times New Roman" w:cs="Times New Roman"/>
          <w:sz w:val="20"/>
          <w:szCs w:val="20"/>
        </w:rPr>
        <w:t xml:space="preserve"> Page 859</w:t>
      </w:r>
    </w:p>
    <w:p w:rsidR="00014D8B" w:rsidRPr="00E40160" w:rsidRDefault="00014D8B" w:rsidP="00E40160">
      <w:pPr>
        <w:pStyle w:val="ListParagraph"/>
        <w:numPr>
          <w:ilvl w:val="0"/>
          <w:numId w:val="4"/>
        </w:numPr>
        <w:spacing w:before="100" w:beforeAutospacing="1" w:after="100" w:afterAutospacing="1" w:line="240" w:lineRule="auto"/>
        <w:rPr>
          <w:rStyle w:val="citation"/>
        </w:rPr>
      </w:pPr>
      <w:r w:rsidRPr="00E40160">
        <w:rPr>
          <w:rStyle w:val="citation"/>
          <w:sz w:val="20"/>
          <w:szCs w:val="20"/>
        </w:rPr>
        <w:t xml:space="preserve">Uma Majmudar (2005). </w:t>
      </w:r>
      <w:hyperlink r:id="rId9" w:history="1">
        <w:r w:rsidRPr="00E40160">
          <w:rPr>
            <w:rStyle w:val="Hyperlink"/>
            <w:i/>
            <w:iCs/>
            <w:sz w:val="20"/>
            <w:szCs w:val="20"/>
          </w:rPr>
          <w:t>Gandhi's pilgrimage of faith: from darkness to light</w:t>
        </w:r>
      </w:hyperlink>
      <w:r w:rsidRPr="00E40160">
        <w:rPr>
          <w:rStyle w:val="citation"/>
          <w:sz w:val="20"/>
          <w:szCs w:val="20"/>
        </w:rPr>
        <w:t xml:space="preserve">. SUNY Press. p. 138. </w:t>
      </w:r>
      <w:hyperlink r:id="rId10" w:tooltip="International Standard Book Number" w:history="1">
        <w:r w:rsidRPr="00E40160">
          <w:rPr>
            <w:rStyle w:val="Hyperlink"/>
            <w:sz w:val="20"/>
            <w:szCs w:val="20"/>
          </w:rPr>
          <w:t>ISBN</w:t>
        </w:r>
      </w:hyperlink>
      <w:r w:rsidRPr="00E40160">
        <w:rPr>
          <w:rStyle w:val="citation"/>
          <w:sz w:val="20"/>
          <w:szCs w:val="20"/>
        </w:rPr>
        <w:t> </w:t>
      </w:r>
      <w:hyperlink r:id="rId11" w:tooltip="Special:BookSources/9780791464052" w:history="1">
        <w:r w:rsidRPr="00E40160">
          <w:rPr>
            <w:rStyle w:val="Hyperlink"/>
            <w:sz w:val="20"/>
            <w:szCs w:val="20"/>
          </w:rPr>
          <w:t>9780791464052</w:t>
        </w:r>
      </w:hyperlink>
      <w:r w:rsidRPr="00E40160">
        <w:rPr>
          <w:rStyle w:val="citation"/>
          <w:sz w:val="20"/>
          <w:szCs w:val="20"/>
        </w:rPr>
        <w:t>.</w:t>
      </w:r>
    </w:p>
    <w:p w:rsidR="00014D8B" w:rsidRPr="00E40160" w:rsidRDefault="00014D8B" w:rsidP="00E40160">
      <w:pPr>
        <w:pStyle w:val="ListParagraph"/>
        <w:numPr>
          <w:ilvl w:val="0"/>
          <w:numId w:val="4"/>
        </w:numPr>
        <w:spacing w:before="100" w:beforeAutospacing="1" w:after="100" w:afterAutospacing="1" w:line="240" w:lineRule="auto"/>
        <w:rPr>
          <w:rFonts w:ascii="Times New Roman" w:hAnsi="Times New Roman" w:cs="Times New Roman"/>
          <w:sz w:val="20"/>
          <w:szCs w:val="20"/>
        </w:rPr>
      </w:pPr>
      <w:r w:rsidRPr="00E40160">
        <w:rPr>
          <w:rFonts w:ascii="Times New Roman" w:hAnsi="Times New Roman" w:cs="Times New Roman"/>
          <w:sz w:val="20"/>
          <w:szCs w:val="20"/>
        </w:rPr>
        <w:t xml:space="preserve">M.K. Gandhi, </w:t>
      </w:r>
      <w:r w:rsidRPr="00E40160">
        <w:rPr>
          <w:rFonts w:ascii="Times New Roman" w:hAnsi="Times New Roman" w:cs="Times New Roman"/>
          <w:i/>
          <w:iCs/>
          <w:sz w:val="20"/>
          <w:szCs w:val="20"/>
        </w:rPr>
        <w:t>Satyagraha in South Africa</w:t>
      </w:r>
      <w:r w:rsidRPr="00E40160">
        <w:rPr>
          <w:rFonts w:ascii="Times New Roman" w:hAnsi="Times New Roman" w:cs="Times New Roman"/>
          <w:sz w:val="20"/>
          <w:szCs w:val="20"/>
        </w:rPr>
        <w:t>, Navajivan, Ahmedabad, 1111, pp. 109–10.</w:t>
      </w:r>
    </w:p>
    <w:p w:rsidR="00014D8B" w:rsidRPr="00FE5FD2" w:rsidRDefault="00014D8B" w:rsidP="00E40160">
      <w:pPr>
        <w:pStyle w:val="ListParagraph"/>
        <w:numPr>
          <w:ilvl w:val="0"/>
          <w:numId w:val="4"/>
        </w:numPr>
        <w:autoSpaceDE w:val="0"/>
        <w:autoSpaceDN w:val="0"/>
        <w:adjustRightInd w:val="0"/>
        <w:spacing w:after="0" w:line="240" w:lineRule="auto"/>
        <w:rPr>
          <w:rFonts w:ascii="Arial" w:hAnsi="Arial" w:cs="Arial"/>
          <w:color w:val="0D0D0D"/>
          <w:sz w:val="24"/>
          <w:szCs w:val="24"/>
        </w:rPr>
      </w:pPr>
      <w:hyperlink r:id="rId12" w:tooltip="Mohandas K. Gandhi" w:history="1">
        <w:r w:rsidRPr="006D71FB">
          <w:rPr>
            <w:rFonts w:ascii="Times New Roman" w:hAnsi="Times New Roman" w:cs="Times New Roman"/>
            <w:color w:val="0000FF"/>
            <w:sz w:val="20"/>
            <w:szCs w:val="20"/>
            <w:u w:val="single"/>
          </w:rPr>
          <w:t>Mohandas K. Gandhi</w:t>
        </w:r>
      </w:hyperlink>
      <w:r w:rsidRPr="006D71FB">
        <w:rPr>
          <w:rFonts w:ascii="Times New Roman" w:hAnsi="Times New Roman" w:cs="Times New Roman"/>
          <w:sz w:val="20"/>
          <w:szCs w:val="20"/>
        </w:rPr>
        <w:t xml:space="preserve">, letter to P. Kodanda Rao, 10 September 1935; in </w:t>
      </w:r>
      <w:r w:rsidRPr="006D71FB">
        <w:rPr>
          <w:rFonts w:ascii="Times New Roman" w:hAnsi="Times New Roman" w:cs="Times New Roman"/>
          <w:i/>
          <w:iCs/>
          <w:sz w:val="20"/>
          <w:szCs w:val="20"/>
        </w:rPr>
        <w:t>Collected Works of Mahatma Gandhi</w:t>
      </w:r>
      <w:r w:rsidRPr="006D71FB">
        <w:rPr>
          <w:rFonts w:ascii="Times New Roman" w:hAnsi="Times New Roman" w:cs="Times New Roman"/>
          <w:sz w:val="20"/>
          <w:szCs w:val="20"/>
        </w:rPr>
        <w:t>, electronic edition, vol. 67, p. 400.</w:t>
      </w:r>
      <w:r>
        <w:rPr>
          <w:rFonts w:ascii="Times New Roman" w:hAnsi="Times New Roman" w:cs="Times New Roman"/>
          <w:sz w:val="20"/>
          <w:szCs w:val="20"/>
        </w:rPr>
        <w:t xml:space="preserve"> </w:t>
      </w:r>
      <w:hyperlink r:id="rId13" w:history="1">
        <w:r w:rsidRPr="000216A0">
          <w:rPr>
            <w:rStyle w:val="Hyperlink"/>
            <w:rFonts w:ascii="Times New Roman" w:hAnsi="Times New Roman" w:cs="Times New Roman"/>
            <w:sz w:val="20"/>
            <w:szCs w:val="20"/>
          </w:rPr>
          <w:t>www.Ghandiserve.org</w:t>
        </w:r>
      </w:hyperlink>
      <w:r>
        <w:rPr>
          <w:rFonts w:ascii="Times New Roman" w:hAnsi="Times New Roman" w:cs="Times New Roman"/>
          <w:sz w:val="20"/>
          <w:szCs w:val="20"/>
        </w:rPr>
        <w:t xml:space="preserve">   </w:t>
      </w:r>
    </w:p>
    <w:p w:rsidR="00014D8B" w:rsidRDefault="00014D8B" w:rsidP="00E4016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Not Until Proven to Improve Health Care Practice, Mandel HC. N Engl J Med 2013:368 1261-1263</w:t>
      </w:r>
    </w:p>
    <w:p w:rsidR="00014D8B" w:rsidRDefault="00014D8B" w:rsidP="00E4016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Dubravic M. Board certification/recertification/maintenance of certification—a malignant growth. J Am Phys Surg 2011;16:52-53</w:t>
      </w:r>
    </w:p>
    <w:p w:rsidR="00014D8B" w:rsidRDefault="00014D8B" w:rsidP="00E4016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Orient JM. AAPS survey: physicians skeptical of recertification. Evaluating the quality of care provided by graduates of international medical schools.  </w:t>
      </w:r>
    </w:p>
    <w:p w:rsidR="00014D8B" w:rsidRDefault="00014D8B" w:rsidP="00332DF0">
      <w:pPr>
        <w:pStyle w:val="ListParagraph"/>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 J Am Phys Surg 2009;14:17-18</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Norcini JJ, Boulet JR, Dauphinee WD, et al. Evaluating the quality of care provided by graduates of international medical schools. Health Affairs 2010;29(8):1461-1468</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Change Board Recertification. Website poll. Available at </w:t>
      </w:r>
      <w:hyperlink r:id="rId14" w:history="1">
        <w:r w:rsidRPr="000216A0">
          <w:rPr>
            <w:rStyle w:val="Hyperlink"/>
            <w:rFonts w:ascii="Arial" w:hAnsi="Arial" w:cs="Arial"/>
            <w:sz w:val="24"/>
            <w:szCs w:val="24"/>
          </w:rPr>
          <w:t>http://www.changeboardrecert.com/vote.html</w:t>
        </w:r>
      </w:hyperlink>
      <w:r>
        <w:rPr>
          <w:rFonts w:ascii="Arial" w:hAnsi="Arial" w:cs="Arial"/>
          <w:color w:val="0D0D0D"/>
          <w:sz w:val="24"/>
          <w:szCs w:val="24"/>
        </w:rPr>
        <w:t>. Accessed December 30, 2012</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MOC doesn’t create better physicians, Mandel HC. Med Econ Sep 25, 2013</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AMA House Disses Recertification Programs, Pittman D </w:t>
      </w:r>
      <w:hyperlink r:id="rId15" w:history="1">
        <w:r w:rsidRPr="000216A0">
          <w:rPr>
            <w:rStyle w:val="Hyperlink"/>
            <w:rFonts w:ascii="Arial" w:hAnsi="Arial" w:cs="Arial"/>
            <w:sz w:val="24"/>
            <w:szCs w:val="24"/>
          </w:rPr>
          <w:t>www.medpagetoday.com/meeting coverage/AMA/39949 June 18</w:t>
        </w:r>
      </w:hyperlink>
      <w:r>
        <w:rPr>
          <w:rFonts w:ascii="Arial" w:hAnsi="Arial" w:cs="Arial"/>
          <w:color w:val="0D0D0D"/>
          <w:sz w:val="24"/>
          <w:szCs w:val="24"/>
        </w:rPr>
        <w:t>, 2013</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Recertification and Maintenance of Certification. Mandel HC; J Am Phys Surg:16;3,65 Fall 2011</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Why don’t lawyers have to be recertified? Mandel HC, Med Econ Feb 10, 2012</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Recertification and Maintenance of Certification. Sharon, GE; J Am Phys Surg:16:3,66 Fall 2011</w:t>
      </w:r>
    </w:p>
    <w:p w:rsidR="00014D8B" w:rsidRDefault="00014D8B" w:rsidP="00332DF0">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Recertification and Maintenance of Certification. Mackel JV; J Am Phys Surg:16:3,66 Fall 2011</w:t>
      </w:r>
    </w:p>
    <w:p w:rsidR="00014D8B" w:rsidRPr="00EB1C4C" w:rsidRDefault="00014D8B" w:rsidP="00FE5C87">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Kempen PM: Maintenance of Certificiation—important and to whom? </w:t>
      </w:r>
      <w:r w:rsidRPr="00C53B10">
        <w:rPr>
          <w:color w:val="000000"/>
          <w:sz w:val="28"/>
          <w:szCs w:val="28"/>
        </w:rPr>
        <w:t xml:space="preserve">Journal of Community Hospital </w:t>
      </w:r>
      <w:r>
        <w:rPr>
          <w:color w:val="000000"/>
          <w:sz w:val="28"/>
          <w:szCs w:val="28"/>
        </w:rPr>
        <w:t>Internal Medicine Perspectives,</w:t>
      </w:r>
      <w:r w:rsidRPr="00C53B10">
        <w:rPr>
          <w:color w:val="000000"/>
          <w:sz w:val="28"/>
          <w:szCs w:val="28"/>
        </w:rPr>
        <w:t>Issue 1, 2013 Pages 1-4</w:t>
      </w:r>
    </w:p>
    <w:p w:rsidR="00014D8B" w:rsidRPr="00D935BB" w:rsidRDefault="00014D8B" w:rsidP="00D935BB">
      <w:pPr>
        <w:pStyle w:val="ListParagraph"/>
        <w:numPr>
          <w:ilvl w:val="0"/>
          <w:numId w:val="4"/>
        </w:numPr>
        <w:autoSpaceDE w:val="0"/>
        <w:autoSpaceDN w:val="0"/>
        <w:adjustRightInd w:val="0"/>
        <w:spacing w:after="0" w:line="240" w:lineRule="auto"/>
        <w:rPr>
          <w:rFonts w:ascii="Arial" w:hAnsi="Arial" w:cs="Arial"/>
          <w:color w:val="0D0D0D"/>
          <w:sz w:val="24"/>
          <w:szCs w:val="24"/>
        </w:rPr>
      </w:pPr>
      <w:r>
        <w:rPr>
          <w:color w:val="000000"/>
          <w:sz w:val="28"/>
          <w:szCs w:val="28"/>
        </w:rPr>
        <w:t>Sharp LK, Bashook PG et al. Acad. Med. 2002;77:534–542</w:t>
      </w:r>
    </w:p>
    <w:p w:rsidR="00014D8B" w:rsidRPr="00D935BB" w:rsidRDefault="00014D8B" w:rsidP="00D935BB">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www.abms.org/maintenance_of_certification/pdfs/ABMS</w:t>
      </w:r>
      <w:r>
        <w:rPr>
          <w:rFonts w:ascii="Arial" w:hAnsi="Arial" w:cs="Arial"/>
          <w:color w:val="0D0D0D"/>
          <w:sz w:val="24"/>
          <w:szCs w:val="24"/>
        </w:rPr>
        <w:softHyphen/>
        <w:t>_MOCMythsFacts_3-20-13.pdf</w:t>
      </w:r>
    </w:p>
    <w:p w:rsidR="00014D8B" w:rsidRDefault="00014D8B" w:rsidP="00D935BB">
      <w:pPr>
        <w:pStyle w:val="ListParagraph"/>
        <w:numPr>
          <w:ilvl w:val="0"/>
          <w:numId w:val="4"/>
        </w:num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 xml:space="preserve">Havighurst CC, King NM. Private credentialing of health care personnel: an antirust perspective. Part Two. Amer J Law Medicine 1983; 9:263-334 </w:t>
      </w:r>
    </w:p>
    <w:p w:rsidR="00014D8B" w:rsidRPr="00332DF0" w:rsidRDefault="00014D8B" w:rsidP="00332DF0">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ab/>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Dear Dr. Mandel,</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Thank you for your letter of November 29, 2013.  You communicated your opinions about the value of MOC, and you asked for a delay in continuing the current MOC process until a District Court has ruled on current litigation involving the ABMS and the APS.</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An ad hoc committee of ABOG has reviewed your email and the request to delay continuing the current ABOG MOC process.  The committee denied your request for a delay in the current ABOG MOC process.</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Please be aware that you have missed the deadline for application to participate in 2013 MOC.  In addition, the deadline for completion of all 2013 MOC assignments is December 15, 2013.</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ABOG records indicate that you are in MOC cycle year 6.  Please be aware that your choice to not apply and to not participate in ABOG MOC this year means that you are choosing to let your certification expire on December 31, 2013.  Please contact the ABOG MOC department immediately, if this is not your intent.</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Thank you for your prior years of participation in ABOG MOC and for your commitment to the healthcare of women.</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Sincerely,</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George D. Wendel, MD</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31288443-0005" o:spid="_x0000_i1025" type="#_x0000_t75" alt="cid:image001.gif@01CDB766.FE5E6A00" style="width:147pt;height:43.5pt">
            <v:imagedata r:id="rId16" r:href="rId17"/>
          </v:shape>
        </w:pic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 xml:space="preserve">Maintenance of Certification  </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American Board of Obstetrics and Gynecology</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2915 Vine Street</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Dallas, TX   75204</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Phone:  (214) 721-7510</w:t>
      </w:r>
    </w:p>
    <w:p w:rsidR="00014D8B" w:rsidRPr="00047A4A" w:rsidRDefault="00014D8B" w:rsidP="00047A4A">
      <w:pPr>
        <w:spacing w:after="0" w:line="240" w:lineRule="auto"/>
        <w:rPr>
          <w:rFonts w:ascii="Arial" w:hAnsi="Arial" w:cs="Arial"/>
          <w:color w:val="000000"/>
          <w:sz w:val="20"/>
          <w:szCs w:val="20"/>
        </w:rPr>
      </w:pPr>
      <w:r w:rsidRPr="00047A4A">
        <w:rPr>
          <w:rFonts w:ascii="Arial" w:hAnsi="Arial" w:cs="Arial"/>
          <w:color w:val="000000"/>
          <w:sz w:val="24"/>
          <w:szCs w:val="24"/>
        </w:rPr>
        <w:t>Fax:  (214) 871-1943</w:t>
      </w: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Pr="00CA671B" w:rsidRDefault="00014D8B" w:rsidP="005C326E">
      <w:pPr>
        <w:autoSpaceDE w:val="0"/>
        <w:autoSpaceDN w:val="0"/>
        <w:adjustRightInd w:val="0"/>
        <w:spacing w:after="0" w:line="240" w:lineRule="auto"/>
        <w:rPr>
          <w:rFonts w:ascii="Arial" w:hAnsi="Arial" w:cs="Arial"/>
          <w:color w:val="0D0D0D"/>
          <w:sz w:val="24"/>
          <w:szCs w:val="24"/>
        </w:rPr>
      </w:pPr>
    </w:p>
    <w:p w:rsidR="00014D8B" w:rsidRDefault="00014D8B" w:rsidP="005C326E">
      <w:pPr>
        <w:autoSpaceDE w:val="0"/>
        <w:autoSpaceDN w:val="0"/>
        <w:adjustRightInd w:val="0"/>
        <w:spacing w:after="0" w:line="240" w:lineRule="auto"/>
        <w:rPr>
          <w:rFonts w:ascii="Arial" w:hAnsi="Arial" w:cs="Arial"/>
          <w:color w:val="0D0D0D"/>
          <w:sz w:val="24"/>
          <w:szCs w:val="24"/>
        </w:rPr>
      </w:pPr>
    </w:p>
    <w:p w:rsidR="00014D8B" w:rsidRPr="00321BCE" w:rsidRDefault="00014D8B" w:rsidP="00A80227">
      <w:pPr>
        <w:spacing w:before="100" w:beforeAutospacing="1" w:after="100" w:afterAutospacing="1" w:line="240" w:lineRule="auto"/>
        <w:ind w:left="360"/>
        <w:rPr>
          <w:rFonts w:ascii="Times New Roman" w:hAnsi="Times New Roman" w:cs="Times New Roman"/>
          <w:sz w:val="20"/>
          <w:szCs w:val="20"/>
        </w:rPr>
      </w:pPr>
    </w:p>
    <w:p w:rsidR="00014D8B" w:rsidRPr="00D9656E" w:rsidRDefault="00014D8B" w:rsidP="009F6BE5">
      <w:pPr>
        <w:pStyle w:val="Default"/>
      </w:pPr>
    </w:p>
    <w:p w:rsidR="00014D8B" w:rsidRDefault="00014D8B" w:rsidP="009F6BE5">
      <w:pPr>
        <w:pStyle w:val="Default"/>
      </w:pPr>
    </w:p>
    <w:p w:rsidR="00014D8B" w:rsidRPr="009F6BE5" w:rsidRDefault="00014D8B" w:rsidP="009F6BE5">
      <w:pPr>
        <w:pStyle w:val="Default"/>
      </w:pPr>
    </w:p>
    <w:sectPr w:rsidR="00014D8B" w:rsidRPr="009F6BE5" w:rsidSect="004C4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FE"/>
    <w:multiLevelType w:val="hybridMultilevel"/>
    <w:tmpl w:val="44BEA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897DAB"/>
    <w:multiLevelType w:val="multilevel"/>
    <w:tmpl w:val="CEAE9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6559FD"/>
    <w:multiLevelType w:val="multilevel"/>
    <w:tmpl w:val="356CE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9B14A6"/>
    <w:multiLevelType w:val="hybridMultilevel"/>
    <w:tmpl w:val="F3A6D2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A67975"/>
    <w:multiLevelType w:val="hybridMultilevel"/>
    <w:tmpl w:val="655256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AB00FE"/>
    <w:multiLevelType w:val="multilevel"/>
    <w:tmpl w:val="7EC6F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BE5"/>
    <w:rsid w:val="00014D8B"/>
    <w:rsid w:val="000216A0"/>
    <w:rsid w:val="00034918"/>
    <w:rsid w:val="00047A4A"/>
    <w:rsid w:val="00054B15"/>
    <w:rsid w:val="00067B8D"/>
    <w:rsid w:val="000A7411"/>
    <w:rsid w:val="000C3951"/>
    <w:rsid w:val="00114FB1"/>
    <w:rsid w:val="001612B7"/>
    <w:rsid w:val="0017519F"/>
    <w:rsid w:val="00175550"/>
    <w:rsid w:val="00184A7E"/>
    <w:rsid w:val="00191EDC"/>
    <w:rsid w:val="001A43FC"/>
    <w:rsid w:val="00292F14"/>
    <w:rsid w:val="002A2DB6"/>
    <w:rsid w:val="002F74E4"/>
    <w:rsid w:val="00321BCE"/>
    <w:rsid w:val="00332DF0"/>
    <w:rsid w:val="0035284A"/>
    <w:rsid w:val="00387CD8"/>
    <w:rsid w:val="00403493"/>
    <w:rsid w:val="00414B2E"/>
    <w:rsid w:val="004470D2"/>
    <w:rsid w:val="004828F7"/>
    <w:rsid w:val="004C4C82"/>
    <w:rsid w:val="004D2B93"/>
    <w:rsid w:val="00525ACC"/>
    <w:rsid w:val="005C326E"/>
    <w:rsid w:val="005C6B08"/>
    <w:rsid w:val="0061089E"/>
    <w:rsid w:val="006205E3"/>
    <w:rsid w:val="0062739B"/>
    <w:rsid w:val="006C4C79"/>
    <w:rsid w:val="006D0CD2"/>
    <w:rsid w:val="006D71FB"/>
    <w:rsid w:val="00712484"/>
    <w:rsid w:val="007223AE"/>
    <w:rsid w:val="00804EBF"/>
    <w:rsid w:val="0084348D"/>
    <w:rsid w:val="00867741"/>
    <w:rsid w:val="0089577F"/>
    <w:rsid w:val="008C4826"/>
    <w:rsid w:val="008C739E"/>
    <w:rsid w:val="008E6DF0"/>
    <w:rsid w:val="008F176B"/>
    <w:rsid w:val="00914951"/>
    <w:rsid w:val="009F6BE5"/>
    <w:rsid w:val="00A25044"/>
    <w:rsid w:val="00A44F63"/>
    <w:rsid w:val="00A53C21"/>
    <w:rsid w:val="00A64430"/>
    <w:rsid w:val="00A64768"/>
    <w:rsid w:val="00A749B7"/>
    <w:rsid w:val="00A80227"/>
    <w:rsid w:val="00A86CD5"/>
    <w:rsid w:val="00A904D8"/>
    <w:rsid w:val="00A95651"/>
    <w:rsid w:val="00AB67B5"/>
    <w:rsid w:val="00AC3BF4"/>
    <w:rsid w:val="00B13334"/>
    <w:rsid w:val="00C34945"/>
    <w:rsid w:val="00C3751B"/>
    <w:rsid w:val="00C53B10"/>
    <w:rsid w:val="00C920F5"/>
    <w:rsid w:val="00CA671B"/>
    <w:rsid w:val="00CE4CF5"/>
    <w:rsid w:val="00D16710"/>
    <w:rsid w:val="00D50EFD"/>
    <w:rsid w:val="00D935BB"/>
    <w:rsid w:val="00D9656E"/>
    <w:rsid w:val="00DD177B"/>
    <w:rsid w:val="00E0377E"/>
    <w:rsid w:val="00E26FB6"/>
    <w:rsid w:val="00E271E8"/>
    <w:rsid w:val="00E40160"/>
    <w:rsid w:val="00E62E91"/>
    <w:rsid w:val="00E85B14"/>
    <w:rsid w:val="00E932B9"/>
    <w:rsid w:val="00EB1C4C"/>
    <w:rsid w:val="00EB5C9E"/>
    <w:rsid w:val="00F23EEB"/>
    <w:rsid w:val="00F818DD"/>
    <w:rsid w:val="00FD71DF"/>
    <w:rsid w:val="00FE5C87"/>
    <w:rsid w:val="00FE5F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E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6BE5"/>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rsid w:val="008E6D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E6DF0"/>
    <w:rPr>
      <w:rFonts w:ascii="Consolas" w:hAnsi="Consolas" w:cs="Consolas"/>
      <w:sz w:val="20"/>
      <w:szCs w:val="20"/>
    </w:rPr>
  </w:style>
  <w:style w:type="character" w:styleId="CommentReference">
    <w:name w:val="annotation reference"/>
    <w:basedOn w:val="DefaultParagraphFont"/>
    <w:uiPriority w:val="99"/>
    <w:semiHidden/>
    <w:rsid w:val="00191EDC"/>
    <w:rPr>
      <w:sz w:val="16"/>
      <w:szCs w:val="16"/>
    </w:rPr>
  </w:style>
  <w:style w:type="paragraph" w:styleId="CommentText">
    <w:name w:val="annotation text"/>
    <w:basedOn w:val="Normal"/>
    <w:link w:val="CommentTextChar"/>
    <w:uiPriority w:val="99"/>
    <w:semiHidden/>
    <w:rsid w:val="00191EDC"/>
    <w:pPr>
      <w:spacing w:line="240" w:lineRule="auto"/>
    </w:pPr>
    <w:rPr>
      <w:sz w:val="20"/>
      <w:szCs w:val="20"/>
    </w:rPr>
  </w:style>
  <w:style w:type="character" w:customStyle="1" w:styleId="CommentTextChar">
    <w:name w:val="Comment Text Char"/>
    <w:basedOn w:val="DefaultParagraphFont"/>
    <w:link w:val="CommentText"/>
    <w:uiPriority w:val="99"/>
    <w:semiHidden/>
    <w:rsid w:val="00191EDC"/>
    <w:rPr>
      <w:sz w:val="20"/>
      <w:szCs w:val="20"/>
    </w:rPr>
  </w:style>
  <w:style w:type="paragraph" w:styleId="CommentSubject">
    <w:name w:val="annotation subject"/>
    <w:basedOn w:val="CommentText"/>
    <w:next w:val="CommentText"/>
    <w:link w:val="CommentSubjectChar"/>
    <w:uiPriority w:val="99"/>
    <w:semiHidden/>
    <w:rsid w:val="00191EDC"/>
    <w:rPr>
      <w:b/>
      <w:bCs/>
    </w:rPr>
  </w:style>
  <w:style w:type="character" w:customStyle="1" w:styleId="CommentSubjectChar">
    <w:name w:val="Comment Subject Char"/>
    <w:basedOn w:val="CommentTextChar"/>
    <w:link w:val="CommentSubject"/>
    <w:uiPriority w:val="99"/>
    <w:semiHidden/>
    <w:rsid w:val="00191EDC"/>
    <w:rPr>
      <w:b/>
      <w:bCs/>
    </w:rPr>
  </w:style>
  <w:style w:type="paragraph" w:styleId="BalloonText">
    <w:name w:val="Balloon Text"/>
    <w:basedOn w:val="Normal"/>
    <w:link w:val="BalloonTextChar"/>
    <w:uiPriority w:val="99"/>
    <w:semiHidden/>
    <w:rsid w:val="0019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DC"/>
    <w:rPr>
      <w:rFonts w:ascii="Tahoma" w:hAnsi="Tahoma" w:cs="Tahoma"/>
      <w:sz w:val="16"/>
      <w:szCs w:val="16"/>
    </w:rPr>
  </w:style>
  <w:style w:type="character" w:customStyle="1" w:styleId="bqquotelink">
    <w:name w:val="bqquotelink"/>
    <w:basedOn w:val="DefaultParagraphFont"/>
    <w:uiPriority w:val="99"/>
    <w:rsid w:val="00D16710"/>
  </w:style>
  <w:style w:type="character" w:styleId="Hyperlink">
    <w:name w:val="Hyperlink"/>
    <w:basedOn w:val="DefaultParagraphFont"/>
    <w:uiPriority w:val="99"/>
    <w:rsid w:val="00D16710"/>
    <w:rPr>
      <w:color w:val="0000FF"/>
      <w:u w:val="single"/>
    </w:rPr>
  </w:style>
  <w:style w:type="character" w:customStyle="1" w:styleId="bodybold">
    <w:name w:val="bodybold"/>
    <w:basedOn w:val="DefaultParagraphFont"/>
    <w:uiPriority w:val="99"/>
    <w:rsid w:val="00D16710"/>
  </w:style>
  <w:style w:type="character" w:customStyle="1" w:styleId="mw-cite-backlink">
    <w:name w:val="mw-cite-backlink"/>
    <w:basedOn w:val="DefaultParagraphFont"/>
    <w:uiPriority w:val="99"/>
    <w:rsid w:val="0061089E"/>
  </w:style>
  <w:style w:type="character" w:customStyle="1" w:styleId="citation">
    <w:name w:val="citation"/>
    <w:basedOn w:val="DefaultParagraphFont"/>
    <w:uiPriority w:val="99"/>
    <w:rsid w:val="0061089E"/>
  </w:style>
  <w:style w:type="paragraph" w:styleId="ListParagraph">
    <w:name w:val="List Paragraph"/>
    <w:basedOn w:val="Normal"/>
    <w:uiPriority w:val="99"/>
    <w:qFormat/>
    <w:rsid w:val="00E40160"/>
    <w:pPr>
      <w:ind w:left="720"/>
    </w:pPr>
  </w:style>
  <w:style w:type="character" w:customStyle="1" w:styleId="grame">
    <w:name w:val="grame"/>
    <w:basedOn w:val="DefaultParagraphFont"/>
    <w:uiPriority w:val="99"/>
    <w:rsid w:val="00047A4A"/>
  </w:style>
</w:styles>
</file>

<file path=word/webSettings.xml><?xml version="1.0" encoding="utf-8"?>
<w:webSettings xmlns:r="http://schemas.openxmlformats.org/officeDocument/2006/relationships" xmlns:w="http://schemas.openxmlformats.org/wordprocessingml/2006/main">
  <w:divs>
    <w:div w:id="265188436">
      <w:marLeft w:val="0"/>
      <w:marRight w:val="0"/>
      <w:marTop w:val="0"/>
      <w:marBottom w:val="0"/>
      <w:divBdr>
        <w:top w:val="none" w:sz="0" w:space="0" w:color="auto"/>
        <w:left w:val="none" w:sz="0" w:space="0" w:color="auto"/>
        <w:bottom w:val="none" w:sz="0" w:space="0" w:color="auto"/>
        <w:right w:val="none" w:sz="0" w:space="0" w:color="auto"/>
      </w:divBdr>
    </w:div>
    <w:div w:id="265188442">
      <w:marLeft w:val="0"/>
      <w:marRight w:val="0"/>
      <w:marTop w:val="0"/>
      <w:marBottom w:val="0"/>
      <w:divBdr>
        <w:top w:val="none" w:sz="0" w:space="0" w:color="auto"/>
        <w:left w:val="none" w:sz="0" w:space="0" w:color="auto"/>
        <w:bottom w:val="none" w:sz="0" w:space="0" w:color="auto"/>
        <w:right w:val="none" w:sz="0" w:space="0" w:color="auto"/>
      </w:divBdr>
      <w:divsChild>
        <w:div w:id="265188434">
          <w:marLeft w:val="0"/>
          <w:marRight w:val="0"/>
          <w:marTop w:val="0"/>
          <w:marBottom w:val="0"/>
          <w:divBdr>
            <w:top w:val="none" w:sz="0" w:space="0" w:color="auto"/>
            <w:left w:val="none" w:sz="0" w:space="0" w:color="auto"/>
            <w:bottom w:val="none" w:sz="0" w:space="0" w:color="auto"/>
            <w:right w:val="none" w:sz="0" w:space="0" w:color="auto"/>
          </w:divBdr>
        </w:div>
      </w:divsChild>
    </w:div>
    <w:div w:id="265188446">
      <w:marLeft w:val="0"/>
      <w:marRight w:val="0"/>
      <w:marTop w:val="0"/>
      <w:marBottom w:val="0"/>
      <w:divBdr>
        <w:top w:val="none" w:sz="0" w:space="0" w:color="auto"/>
        <w:left w:val="none" w:sz="0" w:space="0" w:color="auto"/>
        <w:bottom w:val="none" w:sz="0" w:space="0" w:color="auto"/>
        <w:right w:val="none" w:sz="0" w:space="0" w:color="auto"/>
      </w:divBdr>
      <w:divsChild>
        <w:div w:id="265188454">
          <w:marLeft w:val="0"/>
          <w:marRight w:val="0"/>
          <w:marTop w:val="0"/>
          <w:marBottom w:val="0"/>
          <w:divBdr>
            <w:top w:val="none" w:sz="0" w:space="0" w:color="auto"/>
            <w:left w:val="none" w:sz="0" w:space="0" w:color="auto"/>
            <w:bottom w:val="none" w:sz="0" w:space="0" w:color="auto"/>
            <w:right w:val="none" w:sz="0" w:space="0" w:color="auto"/>
          </w:divBdr>
          <w:divsChild>
            <w:div w:id="265188456">
              <w:marLeft w:val="0"/>
              <w:marRight w:val="0"/>
              <w:marTop w:val="0"/>
              <w:marBottom w:val="0"/>
              <w:divBdr>
                <w:top w:val="none" w:sz="0" w:space="0" w:color="auto"/>
                <w:left w:val="none" w:sz="0" w:space="0" w:color="auto"/>
                <w:bottom w:val="none" w:sz="0" w:space="0" w:color="auto"/>
                <w:right w:val="none" w:sz="0" w:space="0" w:color="auto"/>
              </w:divBdr>
              <w:divsChild>
                <w:div w:id="265188451">
                  <w:marLeft w:val="0"/>
                  <w:marRight w:val="0"/>
                  <w:marTop w:val="0"/>
                  <w:marBottom w:val="0"/>
                  <w:divBdr>
                    <w:top w:val="none" w:sz="0" w:space="0" w:color="auto"/>
                    <w:left w:val="none" w:sz="0" w:space="0" w:color="auto"/>
                    <w:bottom w:val="none" w:sz="0" w:space="0" w:color="auto"/>
                    <w:right w:val="none" w:sz="0" w:space="0" w:color="auto"/>
                  </w:divBdr>
                  <w:divsChild>
                    <w:div w:id="265188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5188447">
      <w:marLeft w:val="0"/>
      <w:marRight w:val="0"/>
      <w:marTop w:val="0"/>
      <w:marBottom w:val="0"/>
      <w:divBdr>
        <w:top w:val="none" w:sz="0" w:space="0" w:color="auto"/>
        <w:left w:val="none" w:sz="0" w:space="0" w:color="auto"/>
        <w:bottom w:val="none" w:sz="0" w:space="0" w:color="auto"/>
        <w:right w:val="none" w:sz="0" w:space="0" w:color="auto"/>
      </w:divBdr>
      <w:divsChild>
        <w:div w:id="265188440">
          <w:marLeft w:val="0"/>
          <w:marRight w:val="0"/>
          <w:marTop w:val="0"/>
          <w:marBottom w:val="0"/>
          <w:divBdr>
            <w:top w:val="none" w:sz="0" w:space="0" w:color="auto"/>
            <w:left w:val="none" w:sz="0" w:space="0" w:color="auto"/>
            <w:bottom w:val="none" w:sz="0" w:space="0" w:color="auto"/>
            <w:right w:val="none" w:sz="0" w:space="0" w:color="auto"/>
          </w:divBdr>
          <w:divsChild>
            <w:div w:id="265188438">
              <w:marLeft w:val="0"/>
              <w:marRight w:val="0"/>
              <w:marTop w:val="0"/>
              <w:marBottom w:val="0"/>
              <w:divBdr>
                <w:top w:val="none" w:sz="0" w:space="0" w:color="auto"/>
                <w:left w:val="none" w:sz="0" w:space="0" w:color="auto"/>
                <w:bottom w:val="none" w:sz="0" w:space="0" w:color="auto"/>
                <w:right w:val="none" w:sz="0" w:space="0" w:color="auto"/>
              </w:divBdr>
              <w:divsChild>
                <w:div w:id="265188457">
                  <w:marLeft w:val="720"/>
                  <w:marRight w:val="720"/>
                  <w:marTop w:val="100"/>
                  <w:marBottom w:val="100"/>
                  <w:divBdr>
                    <w:top w:val="none" w:sz="0" w:space="0" w:color="auto"/>
                    <w:left w:val="single" w:sz="12" w:space="2" w:color="0000FF"/>
                    <w:bottom w:val="none" w:sz="0" w:space="0" w:color="auto"/>
                    <w:right w:val="none" w:sz="0" w:space="0" w:color="auto"/>
                  </w:divBdr>
                  <w:divsChild>
                    <w:div w:id="265188437">
                      <w:marLeft w:val="0"/>
                      <w:marRight w:val="0"/>
                      <w:marTop w:val="0"/>
                      <w:marBottom w:val="0"/>
                      <w:divBdr>
                        <w:top w:val="none" w:sz="0" w:space="0" w:color="auto"/>
                        <w:left w:val="none" w:sz="0" w:space="0" w:color="auto"/>
                        <w:bottom w:val="none" w:sz="0" w:space="0" w:color="auto"/>
                        <w:right w:val="none" w:sz="0" w:space="0" w:color="auto"/>
                      </w:divBdr>
                    </w:div>
                    <w:div w:id="2651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88448">
      <w:marLeft w:val="0"/>
      <w:marRight w:val="0"/>
      <w:marTop w:val="0"/>
      <w:marBottom w:val="0"/>
      <w:divBdr>
        <w:top w:val="none" w:sz="0" w:space="0" w:color="auto"/>
        <w:left w:val="none" w:sz="0" w:space="0" w:color="auto"/>
        <w:bottom w:val="none" w:sz="0" w:space="0" w:color="auto"/>
        <w:right w:val="none" w:sz="0" w:space="0" w:color="auto"/>
      </w:divBdr>
      <w:divsChild>
        <w:div w:id="265188445">
          <w:marLeft w:val="0"/>
          <w:marRight w:val="0"/>
          <w:marTop w:val="0"/>
          <w:marBottom w:val="0"/>
          <w:divBdr>
            <w:top w:val="none" w:sz="0" w:space="0" w:color="auto"/>
            <w:left w:val="none" w:sz="0" w:space="0" w:color="auto"/>
            <w:bottom w:val="none" w:sz="0" w:space="0" w:color="auto"/>
            <w:right w:val="none" w:sz="0" w:space="0" w:color="auto"/>
          </w:divBdr>
          <w:divsChild>
            <w:div w:id="265188439">
              <w:marLeft w:val="0"/>
              <w:marRight w:val="0"/>
              <w:marTop w:val="0"/>
              <w:marBottom w:val="0"/>
              <w:divBdr>
                <w:top w:val="none" w:sz="0" w:space="0" w:color="auto"/>
                <w:left w:val="none" w:sz="0" w:space="0" w:color="auto"/>
                <w:bottom w:val="none" w:sz="0" w:space="0" w:color="auto"/>
                <w:right w:val="none" w:sz="0" w:space="0" w:color="auto"/>
              </w:divBdr>
              <w:divsChild>
                <w:div w:id="265188443">
                  <w:marLeft w:val="0"/>
                  <w:marRight w:val="0"/>
                  <w:marTop w:val="0"/>
                  <w:marBottom w:val="0"/>
                  <w:divBdr>
                    <w:top w:val="none" w:sz="0" w:space="0" w:color="auto"/>
                    <w:left w:val="none" w:sz="0" w:space="0" w:color="auto"/>
                    <w:bottom w:val="none" w:sz="0" w:space="0" w:color="auto"/>
                    <w:right w:val="none" w:sz="0" w:space="0" w:color="auto"/>
                  </w:divBdr>
                  <w:divsChild>
                    <w:div w:id="265188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5188453">
      <w:marLeft w:val="0"/>
      <w:marRight w:val="0"/>
      <w:marTop w:val="0"/>
      <w:marBottom w:val="0"/>
      <w:divBdr>
        <w:top w:val="none" w:sz="0" w:space="0" w:color="auto"/>
        <w:left w:val="none" w:sz="0" w:space="0" w:color="auto"/>
        <w:bottom w:val="none" w:sz="0" w:space="0" w:color="auto"/>
        <w:right w:val="none" w:sz="0" w:space="0" w:color="auto"/>
      </w:divBdr>
      <w:divsChild>
        <w:div w:id="265188444">
          <w:marLeft w:val="0"/>
          <w:marRight w:val="0"/>
          <w:marTop w:val="0"/>
          <w:marBottom w:val="0"/>
          <w:divBdr>
            <w:top w:val="none" w:sz="0" w:space="0" w:color="auto"/>
            <w:left w:val="none" w:sz="0" w:space="0" w:color="auto"/>
            <w:bottom w:val="none" w:sz="0" w:space="0" w:color="auto"/>
            <w:right w:val="none" w:sz="0" w:space="0" w:color="auto"/>
          </w:divBdr>
          <w:divsChild>
            <w:div w:id="265188435">
              <w:marLeft w:val="0"/>
              <w:marRight w:val="0"/>
              <w:marTop w:val="0"/>
              <w:marBottom w:val="0"/>
              <w:divBdr>
                <w:top w:val="none" w:sz="0" w:space="0" w:color="auto"/>
                <w:left w:val="none" w:sz="0" w:space="0" w:color="auto"/>
                <w:bottom w:val="none" w:sz="0" w:space="0" w:color="auto"/>
                <w:right w:val="none" w:sz="0" w:space="0" w:color="auto"/>
              </w:divBdr>
              <w:divsChild>
                <w:div w:id="265188458">
                  <w:marLeft w:val="0"/>
                  <w:marRight w:val="0"/>
                  <w:marTop w:val="0"/>
                  <w:marBottom w:val="0"/>
                  <w:divBdr>
                    <w:top w:val="none" w:sz="0" w:space="0" w:color="auto"/>
                    <w:left w:val="none" w:sz="0" w:space="0" w:color="auto"/>
                    <w:bottom w:val="none" w:sz="0" w:space="0" w:color="auto"/>
                    <w:right w:val="none" w:sz="0" w:space="0" w:color="auto"/>
                  </w:divBdr>
                  <w:divsChild>
                    <w:div w:id="265188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5188455">
      <w:marLeft w:val="0"/>
      <w:marRight w:val="0"/>
      <w:marTop w:val="0"/>
      <w:marBottom w:val="0"/>
      <w:divBdr>
        <w:top w:val="none" w:sz="0" w:space="0" w:color="auto"/>
        <w:left w:val="none" w:sz="0" w:space="0" w:color="auto"/>
        <w:bottom w:val="none" w:sz="0" w:space="0" w:color="auto"/>
        <w:right w:val="none" w:sz="0" w:space="0" w:color="auto"/>
      </w:divBdr>
    </w:div>
    <w:div w:id="265188473">
      <w:marLeft w:val="0"/>
      <w:marRight w:val="0"/>
      <w:marTop w:val="0"/>
      <w:marBottom w:val="0"/>
      <w:divBdr>
        <w:top w:val="none" w:sz="0" w:space="0" w:color="auto"/>
        <w:left w:val="none" w:sz="0" w:space="0" w:color="auto"/>
        <w:bottom w:val="none" w:sz="0" w:space="0" w:color="auto"/>
        <w:right w:val="none" w:sz="0" w:space="0" w:color="auto"/>
      </w:divBdr>
      <w:divsChild>
        <w:div w:id="265188470">
          <w:marLeft w:val="0"/>
          <w:marRight w:val="0"/>
          <w:marTop w:val="0"/>
          <w:marBottom w:val="0"/>
          <w:divBdr>
            <w:top w:val="none" w:sz="0" w:space="0" w:color="auto"/>
            <w:left w:val="none" w:sz="0" w:space="0" w:color="auto"/>
            <w:bottom w:val="none" w:sz="0" w:space="0" w:color="auto"/>
            <w:right w:val="none" w:sz="0" w:space="0" w:color="auto"/>
          </w:divBdr>
          <w:divsChild>
            <w:div w:id="265188488">
              <w:marLeft w:val="0"/>
              <w:marRight w:val="0"/>
              <w:marTop w:val="0"/>
              <w:marBottom w:val="0"/>
              <w:divBdr>
                <w:top w:val="none" w:sz="0" w:space="0" w:color="auto"/>
                <w:left w:val="none" w:sz="0" w:space="0" w:color="auto"/>
                <w:bottom w:val="none" w:sz="0" w:space="0" w:color="auto"/>
                <w:right w:val="none" w:sz="0" w:space="0" w:color="auto"/>
              </w:divBdr>
              <w:divsChild>
                <w:div w:id="265188490">
                  <w:marLeft w:val="0"/>
                  <w:marRight w:val="0"/>
                  <w:marTop w:val="0"/>
                  <w:marBottom w:val="0"/>
                  <w:divBdr>
                    <w:top w:val="none" w:sz="0" w:space="0" w:color="auto"/>
                    <w:left w:val="none" w:sz="0" w:space="0" w:color="auto"/>
                    <w:bottom w:val="none" w:sz="0" w:space="0" w:color="auto"/>
                    <w:right w:val="none" w:sz="0" w:space="0" w:color="auto"/>
                  </w:divBdr>
                  <w:divsChild>
                    <w:div w:id="265188478">
                      <w:marLeft w:val="0"/>
                      <w:marRight w:val="0"/>
                      <w:marTop w:val="0"/>
                      <w:marBottom w:val="0"/>
                      <w:divBdr>
                        <w:top w:val="none" w:sz="0" w:space="0" w:color="auto"/>
                        <w:left w:val="none" w:sz="0" w:space="0" w:color="auto"/>
                        <w:bottom w:val="none" w:sz="0" w:space="0" w:color="auto"/>
                        <w:right w:val="none" w:sz="0" w:space="0" w:color="auto"/>
                      </w:divBdr>
                      <w:divsChild>
                        <w:div w:id="265188459">
                          <w:marLeft w:val="0"/>
                          <w:marRight w:val="0"/>
                          <w:marTop w:val="0"/>
                          <w:marBottom w:val="0"/>
                          <w:divBdr>
                            <w:top w:val="none" w:sz="0" w:space="0" w:color="auto"/>
                            <w:left w:val="none" w:sz="0" w:space="0" w:color="auto"/>
                            <w:bottom w:val="none" w:sz="0" w:space="0" w:color="auto"/>
                            <w:right w:val="none" w:sz="0" w:space="0" w:color="auto"/>
                          </w:divBdr>
                          <w:divsChild>
                            <w:div w:id="265188463">
                              <w:marLeft w:val="0"/>
                              <w:marRight w:val="0"/>
                              <w:marTop w:val="0"/>
                              <w:marBottom w:val="0"/>
                              <w:divBdr>
                                <w:top w:val="none" w:sz="0" w:space="0" w:color="auto"/>
                                <w:left w:val="none" w:sz="0" w:space="0" w:color="auto"/>
                                <w:bottom w:val="none" w:sz="0" w:space="0" w:color="auto"/>
                                <w:right w:val="none" w:sz="0" w:space="0" w:color="auto"/>
                              </w:divBdr>
                              <w:divsChild>
                                <w:div w:id="265188460">
                                  <w:marLeft w:val="0"/>
                                  <w:marRight w:val="0"/>
                                  <w:marTop w:val="0"/>
                                  <w:marBottom w:val="0"/>
                                  <w:divBdr>
                                    <w:top w:val="none" w:sz="0" w:space="0" w:color="auto"/>
                                    <w:left w:val="none" w:sz="0" w:space="0" w:color="auto"/>
                                    <w:bottom w:val="none" w:sz="0" w:space="0" w:color="auto"/>
                                    <w:right w:val="none" w:sz="0" w:space="0" w:color="auto"/>
                                  </w:divBdr>
                                </w:div>
                                <w:div w:id="265188461">
                                  <w:marLeft w:val="0"/>
                                  <w:marRight w:val="0"/>
                                  <w:marTop w:val="0"/>
                                  <w:marBottom w:val="0"/>
                                  <w:divBdr>
                                    <w:top w:val="none" w:sz="0" w:space="0" w:color="auto"/>
                                    <w:left w:val="none" w:sz="0" w:space="0" w:color="auto"/>
                                    <w:bottom w:val="none" w:sz="0" w:space="0" w:color="auto"/>
                                    <w:right w:val="none" w:sz="0" w:space="0" w:color="auto"/>
                                  </w:divBdr>
                                </w:div>
                                <w:div w:id="265188462">
                                  <w:marLeft w:val="0"/>
                                  <w:marRight w:val="0"/>
                                  <w:marTop w:val="0"/>
                                  <w:marBottom w:val="0"/>
                                  <w:divBdr>
                                    <w:top w:val="none" w:sz="0" w:space="0" w:color="auto"/>
                                    <w:left w:val="none" w:sz="0" w:space="0" w:color="auto"/>
                                    <w:bottom w:val="none" w:sz="0" w:space="0" w:color="auto"/>
                                    <w:right w:val="none" w:sz="0" w:space="0" w:color="auto"/>
                                  </w:divBdr>
                                </w:div>
                                <w:div w:id="265188464">
                                  <w:marLeft w:val="0"/>
                                  <w:marRight w:val="0"/>
                                  <w:marTop w:val="0"/>
                                  <w:marBottom w:val="0"/>
                                  <w:divBdr>
                                    <w:top w:val="none" w:sz="0" w:space="0" w:color="auto"/>
                                    <w:left w:val="none" w:sz="0" w:space="0" w:color="auto"/>
                                    <w:bottom w:val="none" w:sz="0" w:space="0" w:color="auto"/>
                                    <w:right w:val="none" w:sz="0" w:space="0" w:color="auto"/>
                                  </w:divBdr>
                                </w:div>
                                <w:div w:id="265188465">
                                  <w:marLeft w:val="0"/>
                                  <w:marRight w:val="0"/>
                                  <w:marTop w:val="0"/>
                                  <w:marBottom w:val="0"/>
                                  <w:divBdr>
                                    <w:top w:val="none" w:sz="0" w:space="0" w:color="auto"/>
                                    <w:left w:val="none" w:sz="0" w:space="0" w:color="auto"/>
                                    <w:bottom w:val="none" w:sz="0" w:space="0" w:color="auto"/>
                                    <w:right w:val="none" w:sz="0" w:space="0" w:color="auto"/>
                                  </w:divBdr>
                                </w:div>
                                <w:div w:id="265188466">
                                  <w:marLeft w:val="0"/>
                                  <w:marRight w:val="0"/>
                                  <w:marTop w:val="0"/>
                                  <w:marBottom w:val="0"/>
                                  <w:divBdr>
                                    <w:top w:val="none" w:sz="0" w:space="0" w:color="auto"/>
                                    <w:left w:val="none" w:sz="0" w:space="0" w:color="auto"/>
                                    <w:bottom w:val="none" w:sz="0" w:space="0" w:color="auto"/>
                                    <w:right w:val="none" w:sz="0" w:space="0" w:color="auto"/>
                                  </w:divBdr>
                                </w:div>
                                <w:div w:id="265188467">
                                  <w:marLeft w:val="0"/>
                                  <w:marRight w:val="0"/>
                                  <w:marTop w:val="0"/>
                                  <w:marBottom w:val="0"/>
                                  <w:divBdr>
                                    <w:top w:val="none" w:sz="0" w:space="0" w:color="auto"/>
                                    <w:left w:val="none" w:sz="0" w:space="0" w:color="auto"/>
                                    <w:bottom w:val="none" w:sz="0" w:space="0" w:color="auto"/>
                                    <w:right w:val="none" w:sz="0" w:space="0" w:color="auto"/>
                                  </w:divBdr>
                                </w:div>
                                <w:div w:id="265188468">
                                  <w:marLeft w:val="0"/>
                                  <w:marRight w:val="0"/>
                                  <w:marTop w:val="0"/>
                                  <w:marBottom w:val="0"/>
                                  <w:divBdr>
                                    <w:top w:val="none" w:sz="0" w:space="0" w:color="auto"/>
                                    <w:left w:val="none" w:sz="0" w:space="0" w:color="auto"/>
                                    <w:bottom w:val="none" w:sz="0" w:space="0" w:color="auto"/>
                                    <w:right w:val="none" w:sz="0" w:space="0" w:color="auto"/>
                                  </w:divBdr>
                                </w:div>
                                <w:div w:id="265188469">
                                  <w:marLeft w:val="0"/>
                                  <w:marRight w:val="0"/>
                                  <w:marTop w:val="0"/>
                                  <w:marBottom w:val="0"/>
                                  <w:divBdr>
                                    <w:top w:val="none" w:sz="0" w:space="0" w:color="auto"/>
                                    <w:left w:val="none" w:sz="0" w:space="0" w:color="auto"/>
                                    <w:bottom w:val="none" w:sz="0" w:space="0" w:color="auto"/>
                                    <w:right w:val="none" w:sz="0" w:space="0" w:color="auto"/>
                                  </w:divBdr>
                                </w:div>
                                <w:div w:id="265188471">
                                  <w:marLeft w:val="0"/>
                                  <w:marRight w:val="0"/>
                                  <w:marTop w:val="0"/>
                                  <w:marBottom w:val="0"/>
                                  <w:divBdr>
                                    <w:top w:val="none" w:sz="0" w:space="0" w:color="auto"/>
                                    <w:left w:val="none" w:sz="0" w:space="0" w:color="auto"/>
                                    <w:bottom w:val="none" w:sz="0" w:space="0" w:color="auto"/>
                                    <w:right w:val="none" w:sz="0" w:space="0" w:color="auto"/>
                                  </w:divBdr>
                                </w:div>
                                <w:div w:id="265188472">
                                  <w:marLeft w:val="0"/>
                                  <w:marRight w:val="0"/>
                                  <w:marTop w:val="0"/>
                                  <w:marBottom w:val="0"/>
                                  <w:divBdr>
                                    <w:top w:val="none" w:sz="0" w:space="0" w:color="auto"/>
                                    <w:left w:val="none" w:sz="0" w:space="0" w:color="auto"/>
                                    <w:bottom w:val="none" w:sz="0" w:space="0" w:color="auto"/>
                                    <w:right w:val="none" w:sz="0" w:space="0" w:color="auto"/>
                                  </w:divBdr>
                                </w:div>
                                <w:div w:id="265188474">
                                  <w:marLeft w:val="0"/>
                                  <w:marRight w:val="0"/>
                                  <w:marTop w:val="0"/>
                                  <w:marBottom w:val="0"/>
                                  <w:divBdr>
                                    <w:top w:val="none" w:sz="0" w:space="0" w:color="auto"/>
                                    <w:left w:val="none" w:sz="0" w:space="0" w:color="auto"/>
                                    <w:bottom w:val="none" w:sz="0" w:space="0" w:color="auto"/>
                                    <w:right w:val="none" w:sz="0" w:space="0" w:color="auto"/>
                                  </w:divBdr>
                                </w:div>
                                <w:div w:id="265188475">
                                  <w:marLeft w:val="0"/>
                                  <w:marRight w:val="0"/>
                                  <w:marTop w:val="0"/>
                                  <w:marBottom w:val="0"/>
                                  <w:divBdr>
                                    <w:top w:val="none" w:sz="0" w:space="0" w:color="auto"/>
                                    <w:left w:val="none" w:sz="0" w:space="0" w:color="auto"/>
                                    <w:bottom w:val="none" w:sz="0" w:space="0" w:color="auto"/>
                                    <w:right w:val="none" w:sz="0" w:space="0" w:color="auto"/>
                                  </w:divBdr>
                                </w:div>
                                <w:div w:id="265188476">
                                  <w:marLeft w:val="0"/>
                                  <w:marRight w:val="0"/>
                                  <w:marTop w:val="0"/>
                                  <w:marBottom w:val="0"/>
                                  <w:divBdr>
                                    <w:top w:val="none" w:sz="0" w:space="0" w:color="auto"/>
                                    <w:left w:val="none" w:sz="0" w:space="0" w:color="auto"/>
                                    <w:bottom w:val="none" w:sz="0" w:space="0" w:color="auto"/>
                                    <w:right w:val="none" w:sz="0" w:space="0" w:color="auto"/>
                                  </w:divBdr>
                                </w:div>
                                <w:div w:id="265188477">
                                  <w:marLeft w:val="0"/>
                                  <w:marRight w:val="0"/>
                                  <w:marTop w:val="0"/>
                                  <w:marBottom w:val="0"/>
                                  <w:divBdr>
                                    <w:top w:val="none" w:sz="0" w:space="0" w:color="auto"/>
                                    <w:left w:val="none" w:sz="0" w:space="0" w:color="auto"/>
                                    <w:bottom w:val="none" w:sz="0" w:space="0" w:color="auto"/>
                                    <w:right w:val="none" w:sz="0" w:space="0" w:color="auto"/>
                                  </w:divBdr>
                                </w:div>
                                <w:div w:id="265188479">
                                  <w:marLeft w:val="0"/>
                                  <w:marRight w:val="0"/>
                                  <w:marTop w:val="0"/>
                                  <w:marBottom w:val="0"/>
                                  <w:divBdr>
                                    <w:top w:val="none" w:sz="0" w:space="0" w:color="auto"/>
                                    <w:left w:val="none" w:sz="0" w:space="0" w:color="auto"/>
                                    <w:bottom w:val="none" w:sz="0" w:space="0" w:color="auto"/>
                                    <w:right w:val="none" w:sz="0" w:space="0" w:color="auto"/>
                                  </w:divBdr>
                                </w:div>
                                <w:div w:id="265188480">
                                  <w:marLeft w:val="0"/>
                                  <w:marRight w:val="0"/>
                                  <w:marTop w:val="0"/>
                                  <w:marBottom w:val="0"/>
                                  <w:divBdr>
                                    <w:top w:val="none" w:sz="0" w:space="0" w:color="auto"/>
                                    <w:left w:val="none" w:sz="0" w:space="0" w:color="auto"/>
                                    <w:bottom w:val="none" w:sz="0" w:space="0" w:color="auto"/>
                                    <w:right w:val="none" w:sz="0" w:space="0" w:color="auto"/>
                                  </w:divBdr>
                                </w:div>
                                <w:div w:id="265188481">
                                  <w:marLeft w:val="0"/>
                                  <w:marRight w:val="0"/>
                                  <w:marTop w:val="0"/>
                                  <w:marBottom w:val="0"/>
                                  <w:divBdr>
                                    <w:top w:val="none" w:sz="0" w:space="0" w:color="auto"/>
                                    <w:left w:val="none" w:sz="0" w:space="0" w:color="auto"/>
                                    <w:bottom w:val="none" w:sz="0" w:space="0" w:color="auto"/>
                                    <w:right w:val="none" w:sz="0" w:space="0" w:color="auto"/>
                                  </w:divBdr>
                                </w:div>
                                <w:div w:id="265188482">
                                  <w:marLeft w:val="0"/>
                                  <w:marRight w:val="0"/>
                                  <w:marTop w:val="0"/>
                                  <w:marBottom w:val="0"/>
                                  <w:divBdr>
                                    <w:top w:val="none" w:sz="0" w:space="0" w:color="auto"/>
                                    <w:left w:val="none" w:sz="0" w:space="0" w:color="auto"/>
                                    <w:bottom w:val="none" w:sz="0" w:space="0" w:color="auto"/>
                                    <w:right w:val="none" w:sz="0" w:space="0" w:color="auto"/>
                                  </w:divBdr>
                                </w:div>
                                <w:div w:id="265188483">
                                  <w:marLeft w:val="0"/>
                                  <w:marRight w:val="0"/>
                                  <w:marTop w:val="0"/>
                                  <w:marBottom w:val="0"/>
                                  <w:divBdr>
                                    <w:top w:val="none" w:sz="0" w:space="0" w:color="auto"/>
                                    <w:left w:val="none" w:sz="0" w:space="0" w:color="auto"/>
                                    <w:bottom w:val="none" w:sz="0" w:space="0" w:color="auto"/>
                                    <w:right w:val="none" w:sz="0" w:space="0" w:color="auto"/>
                                  </w:divBdr>
                                </w:div>
                                <w:div w:id="265188484">
                                  <w:marLeft w:val="0"/>
                                  <w:marRight w:val="0"/>
                                  <w:marTop w:val="0"/>
                                  <w:marBottom w:val="0"/>
                                  <w:divBdr>
                                    <w:top w:val="none" w:sz="0" w:space="0" w:color="auto"/>
                                    <w:left w:val="none" w:sz="0" w:space="0" w:color="auto"/>
                                    <w:bottom w:val="none" w:sz="0" w:space="0" w:color="auto"/>
                                    <w:right w:val="none" w:sz="0" w:space="0" w:color="auto"/>
                                  </w:divBdr>
                                </w:div>
                                <w:div w:id="265188485">
                                  <w:marLeft w:val="0"/>
                                  <w:marRight w:val="0"/>
                                  <w:marTop w:val="0"/>
                                  <w:marBottom w:val="0"/>
                                  <w:divBdr>
                                    <w:top w:val="none" w:sz="0" w:space="0" w:color="auto"/>
                                    <w:left w:val="none" w:sz="0" w:space="0" w:color="auto"/>
                                    <w:bottom w:val="none" w:sz="0" w:space="0" w:color="auto"/>
                                    <w:right w:val="none" w:sz="0" w:space="0" w:color="auto"/>
                                  </w:divBdr>
                                </w:div>
                                <w:div w:id="265188486">
                                  <w:marLeft w:val="0"/>
                                  <w:marRight w:val="0"/>
                                  <w:marTop w:val="0"/>
                                  <w:marBottom w:val="0"/>
                                  <w:divBdr>
                                    <w:top w:val="none" w:sz="0" w:space="0" w:color="auto"/>
                                    <w:left w:val="none" w:sz="0" w:space="0" w:color="auto"/>
                                    <w:bottom w:val="none" w:sz="0" w:space="0" w:color="auto"/>
                                    <w:right w:val="none" w:sz="0" w:space="0" w:color="auto"/>
                                  </w:divBdr>
                                </w:div>
                                <w:div w:id="265188487">
                                  <w:marLeft w:val="0"/>
                                  <w:marRight w:val="0"/>
                                  <w:marTop w:val="0"/>
                                  <w:marBottom w:val="0"/>
                                  <w:divBdr>
                                    <w:top w:val="none" w:sz="0" w:space="0" w:color="auto"/>
                                    <w:left w:val="none" w:sz="0" w:space="0" w:color="auto"/>
                                    <w:bottom w:val="none" w:sz="0" w:space="0" w:color="auto"/>
                                    <w:right w:val="none" w:sz="0" w:space="0" w:color="auto"/>
                                  </w:divBdr>
                                </w:div>
                                <w:div w:id="2651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cial:BookSources/0312682980" TargetMode="External"/><Relationship Id="rId13" Type="http://schemas.openxmlformats.org/officeDocument/2006/relationships/hyperlink" Target="http://www.Ghandiserv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pecial:BookSources/9780312682989" TargetMode="External"/><Relationship Id="rId12" Type="http://schemas.openxmlformats.org/officeDocument/2006/relationships/hyperlink" Target="http://en.wikipedia.org/wiki/Mohandas_K._Gandhi" TargetMode="External"/><Relationship Id="rId17" Type="http://schemas.openxmlformats.org/officeDocument/2006/relationships/image" Target="aoladp://MA31288443-0005/image001.png" TargetMode="Externa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www.bedfordstmartins.com/" TargetMode="External"/><Relationship Id="rId11" Type="http://schemas.openxmlformats.org/officeDocument/2006/relationships/hyperlink" Target="http://en.wikipedia.org/wiki/Special:BookSources/9780791464052" TargetMode="External"/><Relationship Id="rId5" Type="http://schemas.openxmlformats.org/officeDocument/2006/relationships/hyperlink" Target="http://books.google.com/books?id=ZLkOVE93dX8C&amp;dq=0312682980&amp;hl=en&amp;ei=8QaRTOr-LJT2swON_62yDg&amp;sa=X&amp;oi=book_result&amp;ct=result&amp;resnum=1&amp;ved=0CDYQ6AEwAA" TargetMode="External"/><Relationship Id="rId15" Type="http://schemas.openxmlformats.org/officeDocument/2006/relationships/hyperlink" Target="http://www.medpagetoday.com/meeting%20coverage/AMA/39949%20June%2018" TargetMode="External"/><Relationship Id="rId10" Type="http://schemas.openxmlformats.org/officeDocument/2006/relationships/hyperlink" Target="http://en.wikipedia.org/wiki/International_Standard_Book_Numb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ooks.google.com/books?id=xM4paHEq5oQC&amp;pg=PA138" TargetMode="External"/><Relationship Id="rId14" Type="http://schemas.openxmlformats.org/officeDocument/2006/relationships/hyperlink" Target="http://www.changeboardrecert.com/vo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1261</Words>
  <Characters>7194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dc:creator>
  <cp:keywords/>
  <dc:description/>
  <cp:lastModifiedBy>RON BENBASSAT</cp:lastModifiedBy>
  <cp:revision>3</cp:revision>
  <cp:lastPrinted>2013-11-28T03:15:00Z</cp:lastPrinted>
  <dcterms:created xsi:type="dcterms:W3CDTF">2013-11-30T02:56:00Z</dcterms:created>
  <dcterms:modified xsi:type="dcterms:W3CDTF">2014-01-27T16:47:00Z</dcterms:modified>
</cp:coreProperties>
</file>